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A98" w:rsidRDefault="002B5A98" w:rsidP="002B5A98">
      <w:pPr>
        <w:spacing w:after="0" w:line="240" w:lineRule="auto"/>
        <w:jc w:val="center"/>
        <w:rPr>
          <w:rFonts w:ascii="Times New Roman" w:eastAsia="Times New Roman" w:hAnsi="Times New Roman" w:cs="Times New Roman"/>
          <w:b/>
          <w:sz w:val="26"/>
          <w:szCs w:val="26"/>
          <w:lang w:eastAsia="id-ID"/>
        </w:rPr>
      </w:pPr>
      <w:r w:rsidRPr="002D0056">
        <w:rPr>
          <w:rFonts w:ascii="Times New Roman" w:eastAsia="Times New Roman" w:hAnsi="Times New Roman" w:cs="Times New Roman"/>
          <w:b/>
          <w:sz w:val="26"/>
          <w:szCs w:val="26"/>
          <w:lang w:eastAsia="id-ID"/>
        </w:rPr>
        <w:t>FAKTOR-FAKTOR PENYEBAB TI</w:t>
      </w:r>
      <w:r>
        <w:rPr>
          <w:rFonts w:ascii="Times New Roman" w:eastAsia="Times New Roman" w:hAnsi="Times New Roman" w:cs="Times New Roman"/>
          <w:b/>
          <w:sz w:val="26"/>
          <w:szCs w:val="26"/>
          <w:lang w:eastAsia="id-ID"/>
        </w:rPr>
        <w:t xml:space="preserve">NDAK PIDANA KEJAHATAN PEDOFILIA </w:t>
      </w:r>
      <w:r w:rsidRPr="002D0056">
        <w:rPr>
          <w:rFonts w:ascii="Times New Roman" w:eastAsia="Times New Roman" w:hAnsi="Times New Roman" w:cs="Times New Roman"/>
          <w:b/>
          <w:sz w:val="26"/>
          <w:szCs w:val="26"/>
          <w:lang w:eastAsia="id-ID"/>
        </w:rPr>
        <w:t>DI KEPOLISIAN ROTE NDAO</w:t>
      </w:r>
    </w:p>
    <w:p w:rsidR="002B5A98" w:rsidRDefault="002B5A98" w:rsidP="002B5A98">
      <w:pPr>
        <w:spacing w:after="0" w:line="240" w:lineRule="auto"/>
        <w:jc w:val="center"/>
        <w:rPr>
          <w:rFonts w:ascii="Times New Roman" w:eastAsia="Times New Roman" w:hAnsi="Times New Roman" w:cs="Times New Roman"/>
          <w:b/>
          <w:sz w:val="26"/>
          <w:szCs w:val="26"/>
          <w:lang w:eastAsia="id-ID"/>
        </w:rPr>
      </w:pPr>
    </w:p>
    <w:p w:rsidR="007F401F" w:rsidRDefault="007F401F" w:rsidP="002B5A98">
      <w:pPr>
        <w:spacing w:after="0" w:line="240" w:lineRule="auto"/>
        <w:jc w:val="center"/>
        <w:rPr>
          <w:rFonts w:ascii="Times New Roman" w:hAnsi="Times New Roman" w:cs="Times New Roman"/>
          <w:i/>
          <w:sz w:val="26"/>
          <w:szCs w:val="26"/>
        </w:rPr>
      </w:pPr>
    </w:p>
    <w:p w:rsidR="002B5A98" w:rsidRPr="002B5A98" w:rsidRDefault="002B5A98" w:rsidP="002B5A98">
      <w:pPr>
        <w:spacing w:after="0" w:line="240" w:lineRule="auto"/>
        <w:jc w:val="center"/>
        <w:rPr>
          <w:rFonts w:ascii="Times New Roman" w:hAnsi="Times New Roman" w:cs="Times New Roman"/>
          <w:i/>
          <w:sz w:val="26"/>
          <w:szCs w:val="26"/>
          <w:lang w:val="id-ID"/>
        </w:rPr>
      </w:pPr>
      <w:r>
        <w:rPr>
          <w:rFonts w:ascii="Times New Roman" w:hAnsi="Times New Roman" w:cs="Times New Roman"/>
          <w:i/>
          <w:sz w:val="26"/>
          <w:szCs w:val="26"/>
          <w:lang w:val="id-ID"/>
        </w:rPr>
        <w:t>Maria Adriana R.Ngeteseka,SH.,M</w:t>
      </w:r>
      <w:r w:rsidR="00A57573">
        <w:rPr>
          <w:rFonts w:ascii="Times New Roman" w:hAnsi="Times New Roman" w:cs="Times New Roman"/>
          <w:i/>
          <w:sz w:val="26"/>
          <w:szCs w:val="26"/>
        </w:rPr>
        <w:t xml:space="preserve">. </w:t>
      </w:r>
      <w:r>
        <w:rPr>
          <w:rFonts w:ascii="Times New Roman" w:hAnsi="Times New Roman" w:cs="Times New Roman"/>
          <w:i/>
          <w:sz w:val="26"/>
          <w:szCs w:val="26"/>
          <w:lang w:val="id-ID"/>
        </w:rPr>
        <w:t>Hum</w:t>
      </w:r>
    </w:p>
    <w:p w:rsidR="002B5A98" w:rsidRDefault="002B5A98" w:rsidP="002B5A98">
      <w:pPr>
        <w:spacing w:after="0" w:line="240" w:lineRule="auto"/>
        <w:jc w:val="center"/>
        <w:rPr>
          <w:rFonts w:ascii="Times New Roman" w:hAnsi="Times New Roman" w:cs="Times New Roman"/>
          <w:i/>
          <w:sz w:val="26"/>
          <w:szCs w:val="26"/>
        </w:rPr>
      </w:pPr>
      <w:r>
        <w:rPr>
          <w:rFonts w:ascii="Times New Roman" w:hAnsi="Times New Roman" w:cs="Times New Roman"/>
          <w:i/>
          <w:sz w:val="26"/>
          <w:szCs w:val="26"/>
        </w:rPr>
        <w:t>Fakultas Hukum Universitas Nusa Lontar Rote</w:t>
      </w:r>
    </w:p>
    <w:p w:rsidR="002B5A98" w:rsidRPr="00A57573" w:rsidRDefault="002B5A98" w:rsidP="002B5A98">
      <w:pPr>
        <w:spacing w:after="0" w:line="240" w:lineRule="auto"/>
        <w:jc w:val="center"/>
        <w:rPr>
          <w:rFonts w:ascii="Times New Roman" w:hAnsi="Times New Roman" w:cs="Times New Roman"/>
          <w:i/>
          <w:sz w:val="26"/>
          <w:szCs w:val="26"/>
        </w:rPr>
      </w:pPr>
      <w:proofErr w:type="gramStart"/>
      <w:r>
        <w:rPr>
          <w:rFonts w:ascii="Times New Roman" w:hAnsi="Times New Roman" w:cs="Times New Roman"/>
          <w:i/>
          <w:sz w:val="26"/>
          <w:szCs w:val="26"/>
        </w:rPr>
        <w:t>e-mail</w:t>
      </w:r>
      <w:proofErr w:type="gramEnd"/>
      <w:r>
        <w:rPr>
          <w:rFonts w:ascii="Times New Roman" w:hAnsi="Times New Roman" w:cs="Times New Roman"/>
          <w:i/>
          <w:sz w:val="26"/>
          <w:szCs w:val="26"/>
        </w:rPr>
        <w:t xml:space="preserve">: </w:t>
      </w:r>
      <w:hyperlink r:id="rId8" w:history="1">
        <w:r w:rsidR="00A57573" w:rsidRPr="00450450">
          <w:rPr>
            <w:rStyle w:val="Hyperlink"/>
            <w:rFonts w:ascii="Times New Roman" w:hAnsi="Times New Roman" w:cs="Times New Roman"/>
            <w:i/>
            <w:sz w:val="26"/>
            <w:szCs w:val="26"/>
            <w:lang w:val="id-ID"/>
          </w:rPr>
          <w:t>adrianarey960@gmail.com</w:t>
        </w:r>
      </w:hyperlink>
      <w:r w:rsidR="00A57573">
        <w:rPr>
          <w:rFonts w:ascii="Times New Roman" w:hAnsi="Times New Roman" w:cs="Times New Roman"/>
          <w:i/>
          <w:sz w:val="26"/>
          <w:szCs w:val="26"/>
        </w:rPr>
        <w:t xml:space="preserve"> </w:t>
      </w:r>
    </w:p>
    <w:p w:rsidR="002B5A98" w:rsidRDefault="002B5A98" w:rsidP="002B5A98">
      <w:pPr>
        <w:spacing w:after="0" w:line="240" w:lineRule="auto"/>
        <w:jc w:val="center"/>
        <w:rPr>
          <w:rFonts w:ascii="Times New Roman" w:hAnsi="Times New Roman" w:cs="Times New Roman"/>
          <w:i/>
          <w:sz w:val="26"/>
          <w:szCs w:val="26"/>
        </w:rPr>
      </w:pPr>
    </w:p>
    <w:p w:rsidR="002B5A98" w:rsidRPr="007F401F" w:rsidRDefault="002B5A98" w:rsidP="002B5A98">
      <w:pPr>
        <w:spacing w:after="0" w:line="240" w:lineRule="auto"/>
        <w:jc w:val="center"/>
        <w:rPr>
          <w:rFonts w:ascii="Times New Roman" w:hAnsi="Times New Roman" w:cs="Times New Roman"/>
          <w:b/>
          <w:sz w:val="24"/>
          <w:szCs w:val="24"/>
        </w:rPr>
      </w:pPr>
    </w:p>
    <w:p w:rsidR="002B5A98" w:rsidRPr="007F401F" w:rsidRDefault="002B5A98" w:rsidP="002B5A98">
      <w:pPr>
        <w:spacing w:after="0" w:line="240" w:lineRule="auto"/>
        <w:jc w:val="center"/>
        <w:rPr>
          <w:rFonts w:ascii="Times New Roman" w:hAnsi="Times New Roman" w:cs="Times New Roman"/>
          <w:b/>
          <w:sz w:val="24"/>
          <w:szCs w:val="24"/>
        </w:rPr>
      </w:pPr>
      <w:r w:rsidRPr="007F401F">
        <w:rPr>
          <w:rFonts w:ascii="Times New Roman" w:hAnsi="Times New Roman" w:cs="Times New Roman"/>
          <w:b/>
          <w:sz w:val="24"/>
          <w:szCs w:val="24"/>
        </w:rPr>
        <w:t>ABSTRAK</w:t>
      </w:r>
    </w:p>
    <w:p w:rsidR="002B5A98" w:rsidRPr="007F401F" w:rsidRDefault="002B5A98" w:rsidP="002B5A98">
      <w:pPr>
        <w:spacing w:after="0" w:line="240" w:lineRule="auto"/>
        <w:jc w:val="both"/>
        <w:rPr>
          <w:rFonts w:ascii="Times New Roman" w:eastAsia="Calibri" w:hAnsi="Times New Roman" w:cs="Times New Roman"/>
          <w:color w:val="000000"/>
          <w:sz w:val="24"/>
          <w:szCs w:val="24"/>
        </w:rPr>
      </w:pPr>
      <w:bookmarkStart w:id="0" w:name="_GoBack"/>
      <w:proofErr w:type="gramStart"/>
      <w:r w:rsidRPr="007F401F">
        <w:rPr>
          <w:rFonts w:ascii="Times New Roman" w:eastAsia="Calibri" w:hAnsi="Times New Roman" w:cs="Times New Roman"/>
          <w:sz w:val="24"/>
          <w:szCs w:val="24"/>
        </w:rPr>
        <w:t>Kasus kejahatan pedofilia merupakan kasus yang saat ini marak terjadi tidak hanya di luar negeri tetapi juga di Indonesia.</w:t>
      </w:r>
      <w:proofErr w:type="gramEnd"/>
      <w:r w:rsidRPr="007F401F">
        <w:rPr>
          <w:rFonts w:ascii="Times New Roman" w:eastAsia="Calibri" w:hAnsi="Times New Roman" w:cs="Times New Roman"/>
          <w:sz w:val="24"/>
          <w:szCs w:val="24"/>
        </w:rPr>
        <w:t xml:space="preserve"> Tujuan penelitian ini adalah untuk mengetahui faktor-faktor penyebab </w:t>
      </w:r>
      <w:proofErr w:type="gramStart"/>
      <w:r w:rsidRPr="007F401F">
        <w:rPr>
          <w:rFonts w:ascii="Times New Roman" w:eastAsia="Calibri" w:hAnsi="Times New Roman" w:cs="Times New Roman"/>
          <w:sz w:val="24"/>
          <w:szCs w:val="24"/>
        </w:rPr>
        <w:t>terjadinya  tindak</w:t>
      </w:r>
      <w:proofErr w:type="gramEnd"/>
      <w:r w:rsidRPr="007F401F">
        <w:rPr>
          <w:rFonts w:ascii="Times New Roman" w:eastAsia="Calibri" w:hAnsi="Times New Roman" w:cs="Times New Roman"/>
          <w:sz w:val="24"/>
          <w:szCs w:val="24"/>
        </w:rPr>
        <w:t xml:space="preserve"> kejahatan pedofilia  dan hambatan-hambatan dalam  upaya penanggulangan tindak kejahatan pedofilia oleh Kepolisian Rote Ndao. </w:t>
      </w:r>
      <w:bookmarkEnd w:id="0"/>
      <w:r w:rsidRPr="007F401F">
        <w:rPr>
          <w:rFonts w:ascii="Times New Roman" w:eastAsia="Calibri" w:hAnsi="Times New Roman" w:cs="Times New Roman"/>
          <w:color w:val="000000"/>
          <w:sz w:val="24"/>
          <w:szCs w:val="24"/>
        </w:rPr>
        <w:t xml:space="preserve">Metode analisis yang digunakan adalah deskriptif kualitatif.Hasil penelitian menunjukkan bahwa ada dua faktor penyebab terjadinya tindak pidana pedofilia yakni faktor internal yang terkait dengan kondisi kejiwaan pelaku serta ketidakmampuan mengendalikan hasrat seksual dan faktor eksternal yang meliputi rendahnya pengamalan dan penghayatan terhadap norma-norma keagamaan yang terjadi ditengah masyarakat, tingkat kontrol masyarakat yang rendah, serta </w:t>
      </w:r>
      <w:r w:rsidRPr="007F401F">
        <w:rPr>
          <w:rFonts w:ascii="Times New Roman" w:eastAsia="Calibri" w:hAnsi="Times New Roman" w:cs="Times New Roman"/>
          <w:sz w:val="24"/>
          <w:szCs w:val="24"/>
        </w:rPr>
        <w:t>putusaan hakim yang tergolong rendah. Adapun hambatan yang dihadapi dalam penanganan kasus pedofilia oleh Kepolisian Rote Ndao antara lain minimnya jumlah sumber daya alam yang berkualifikasi, minimnya saran prasarana, keengganan masyarakat untuk melapor dikarenakan miminnya pengetahuan tentang UU Perlindungan Anak  serta peras</w:t>
      </w:r>
      <w:r w:rsidRPr="007F401F">
        <w:rPr>
          <w:rFonts w:ascii="Times New Roman" w:eastAsia="Calibri" w:hAnsi="Times New Roman" w:cs="Times New Roman"/>
          <w:color w:val="000000"/>
          <w:sz w:val="24"/>
          <w:szCs w:val="24"/>
        </w:rPr>
        <w:t xml:space="preserve">aan malu untuk melapor, serta  pilihan masyarakat untuk memutuskan perkara secara damai. </w:t>
      </w:r>
    </w:p>
    <w:p w:rsidR="002B5A98" w:rsidRPr="007F401F" w:rsidRDefault="002B5A98" w:rsidP="002B5A98">
      <w:pPr>
        <w:spacing w:after="0" w:line="240" w:lineRule="auto"/>
        <w:jc w:val="both"/>
        <w:rPr>
          <w:rFonts w:ascii="Times New Roman" w:eastAsia="Calibri" w:hAnsi="Times New Roman" w:cs="Times New Roman"/>
          <w:sz w:val="24"/>
          <w:szCs w:val="24"/>
        </w:rPr>
      </w:pPr>
    </w:p>
    <w:p w:rsidR="002B5A98" w:rsidRPr="007F401F" w:rsidRDefault="002B5A98" w:rsidP="002B5A98">
      <w:pPr>
        <w:spacing w:after="0" w:line="240" w:lineRule="auto"/>
        <w:jc w:val="both"/>
        <w:rPr>
          <w:rFonts w:ascii="Times New Roman" w:eastAsia="Calibri" w:hAnsi="Times New Roman" w:cs="Times New Roman"/>
          <w:b/>
          <w:sz w:val="24"/>
          <w:szCs w:val="24"/>
        </w:rPr>
      </w:pPr>
      <w:r w:rsidRPr="007F401F">
        <w:rPr>
          <w:rFonts w:ascii="Times New Roman" w:eastAsia="Calibri" w:hAnsi="Times New Roman" w:cs="Times New Roman"/>
          <w:b/>
          <w:sz w:val="24"/>
          <w:szCs w:val="24"/>
        </w:rPr>
        <w:t xml:space="preserve">Kata Kunci: </w:t>
      </w:r>
      <w:r w:rsidRPr="007F401F">
        <w:rPr>
          <w:rFonts w:ascii="Times New Roman" w:eastAsia="Calibri" w:hAnsi="Times New Roman" w:cs="Times New Roman"/>
          <w:i/>
          <w:sz w:val="24"/>
          <w:szCs w:val="24"/>
        </w:rPr>
        <w:t>kejahatan pedofilia, UU Perlindungan Anak, tindak Pidana</w:t>
      </w:r>
    </w:p>
    <w:p w:rsidR="002B5A98" w:rsidRPr="007F401F" w:rsidRDefault="002B5A98" w:rsidP="002B5A98">
      <w:pPr>
        <w:rPr>
          <w:rFonts w:ascii="Calibri" w:eastAsia="Calibri" w:hAnsi="Calibri" w:cs="Times New Roman"/>
          <w:sz w:val="24"/>
          <w:szCs w:val="24"/>
        </w:rPr>
      </w:pPr>
    </w:p>
    <w:p w:rsidR="002B5A98" w:rsidRPr="007F401F" w:rsidRDefault="002B5A98" w:rsidP="002B5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24"/>
          <w:szCs w:val="24"/>
        </w:rPr>
      </w:pPr>
      <w:r w:rsidRPr="007F401F">
        <w:rPr>
          <w:rFonts w:ascii="Times New Roman" w:eastAsia="Times New Roman" w:hAnsi="Times New Roman" w:cs="Times New Roman"/>
          <w:b/>
          <w:i/>
          <w:sz w:val="24"/>
          <w:szCs w:val="24"/>
        </w:rPr>
        <w:t>ABSTRACT</w:t>
      </w:r>
    </w:p>
    <w:p w:rsidR="002B5A98" w:rsidRPr="007F401F" w:rsidRDefault="002B5A98" w:rsidP="002B5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r w:rsidRPr="007F401F">
        <w:rPr>
          <w:rFonts w:ascii="Times New Roman" w:eastAsia="Times New Roman" w:hAnsi="Times New Roman" w:cs="Times New Roman"/>
          <w:i/>
          <w:sz w:val="24"/>
          <w:szCs w:val="24"/>
        </w:rPr>
        <w:t xml:space="preserve">The case of pedophile crime that attracts the attention of the general public is the capture of a gedek robot who is one of the pedophile actors, where many children become victims of pedophilia action to take the act of killing. The suffering of victims due to the actions of pedophiles is not only physical suffering but also suffering psychologically or mentally </w:t>
      </w:r>
      <w:proofErr w:type="gramStart"/>
      <w:r w:rsidRPr="007F401F">
        <w:rPr>
          <w:rFonts w:ascii="Times New Roman" w:eastAsia="Times New Roman" w:hAnsi="Times New Roman" w:cs="Times New Roman"/>
          <w:i/>
          <w:sz w:val="24"/>
          <w:szCs w:val="24"/>
        </w:rPr>
        <w:t>Based</w:t>
      </w:r>
      <w:proofErr w:type="gramEnd"/>
      <w:r w:rsidRPr="007F401F">
        <w:rPr>
          <w:rFonts w:ascii="Times New Roman" w:eastAsia="Times New Roman" w:hAnsi="Times New Roman" w:cs="Times New Roman"/>
          <w:i/>
          <w:sz w:val="24"/>
          <w:szCs w:val="24"/>
        </w:rPr>
        <w:t xml:space="preserve"> on the description, the authors make in a title that is Factors Causing the Crime of Pedophilia Crime At Police Rote Ndao. Problems to be investigated are Factors causing pedophilia crime and </w:t>
      </w:r>
      <w:proofErr w:type="gramStart"/>
      <w:r w:rsidRPr="007F401F">
        <w:rPr>
          <w:rFonts w:ascii="Times New Roman" w:eastAsia="Times New Roman" w:hAnsi="Times New Roman" w:cs="Times New Roman"/>
          <w:i/>
          <w:sz w:val="24"/>
          <w:szCs w:val="24"/>
        </w:rPr>
        <w:t>obstacles in the effort to overcome pedophilia crime, the purpose of this writing is</w:t>
      </w:r>
      <w:proofErr w:type="gramEnd"/>
      <w:r w:rsidRPr="007F401F">
        <w:rPr>
          <w:rFonts w:ascii="Times New Roman" w:eastAsia="Times New Roman" w:hAnsi="Times New Roman" w:cs="Times New Roman"/>
          <w:i/>
          <w:sz w:val="24"/>
          <w:szCs w:val="24"/>
        </w:rPr>
        <w:t xml:space="preserve"> to determine the cause of the crime pedophilia. </w:t>
      </w:r>
      <w:proofErr w:type="gramStart"/>
      <w:r w:rsidRPr="007F401F">
        <w:rPr>
          <w:rFonts w:ascii="Times New Roman" w:eastAsia="Times New Roman" w:hAnsi="Times New Roman" w:cs="Times New Roman"/>
          <w:i/>
          <w:sz w:val="24"/>
          <w:szCs w:val="24"/>
        </w:rPr>
        <w:t>to</w:t>
      </w:r>
      <w:proofErr w:type="gramEnd"/>
      <w:r w:rsidRPr="007F401F">
        <w:rPr>
          <w:rFonts w:ascii="Times New Roman" w:eastAsia="Times New Roman" w:hAnsi="Times New Roman" w:cs="Times New Roman"/>
          <w:i/>
          <w:sz w:val="24"/>
          <w:szCs w:val="24"/>
        </w:rPr>
        <w:t xml:space="preserve"> know the effort of prevention of pedophilia crime The method of analysis used is descriptive qualitative. The result of research, that the factors causing the happening of crime of peoflia is Factor (interen) Factor (external) environment, Factor inability of actors, low of practice and appreciation to norms religious affairs in the community, low levels of community control, unfair judge rulings. While the obstacles in the effort to eradicate terrorism are Laws, Law Enforcers Means or facilities that do not support can become obstacles in the effort to overcome pedophilia crime in Polres Rote Ndao, Society, that is environment can become obstacle in effort of handling of pedophile </w:t>
      </w:r>
      <w:proofErr w:type="gramStart"/>
      <w:r w:rsidRPr="007F401F">
        <w:rPr>
          <w:rFonts w:ascii="Times New Roman" w:eastAsia="Times New Roman" w:hAnsi="Times New Roman" w:cs="Times New Roman"/>
          <w:i/>
          <w:sz w:val="24"/>
          <w:szCs w:val="24"/>
        </w:rPr>
        <w:t>crime ,</w:t>
      </w:r>
      <w:proofErr w:type="gramEnd"/>
      <w:r w:rsidRPr="007F401F">
        <w:rPr>
          <w:rFonts w:ascii="Times New Roman" w:eastAsia="Times New Roman" w:hAnsi="Times New Roman" w:cs="Times New Roman"/>
          <w:i/>
          <w:sz w:val="24"/>
          <w:szCs w:val="24"/>
        </w:rPr>
        <w:t xml:space="preserve"> culture. Suggestions, based on discussions and conclusions that have been previously discussed Suggestions to the police For more intensive down and conduct socialization activities in the community about the </w:t>
      </w:r>
      <w:r w:rsidRPr="007F401F">
        <w:rPr>
          <w:rFonts w:ascii="Times New Roman" w:eastAsia="Times New Roman" w:hAnsi="Times New Roman" w:cs="Times New Roman"/>
          <w:i/>
          <w:sz w:val="24"/>
          <w:szCs w:val="24"/>
        </w:rPr>
        <w:lastRenderedPageBreak/>
        <w:t>protection of children, so that children can avoid pedophilia crime. There is a pro-active attitude especially from Rote Ndao Police Station to help reveal the case of violence. To immediately report to the authorities, the public should not be afraid to be a witness because the witness is protected by the witness protection law. Advice to parents To not be ashamed to report to police if their child becomes a victim of pedophilia crime so that the police can immediately perform a visa action against the victim so that it can be one of the evidence in the legal process against the perpetrator.</w:t>
      </w:r>
    </w:p>
    <w:p w:rsidR="007F401F" w:rsidRPr="007F401F" w:rsidRDefault="007F401F" w:rsidP="002B5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rPr>
      </w:pPr>
    </w:p>
    <w:p w:rsidR="002B5A98" w:rsidRPr="007F401F" w:rsidRDefault="002B5A98" w:rsidP="002B5A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rPr>
      </w:pPr>
      <w:r w:rsidRPr="007F401F">
        <w:rPr>
          <w:rFonts w:ascii="Times New Roman" w:eastAsia="Times New Roman" w:hAnsi="Times New Roman" w:cs="Times New Roman"/>
          <w:i/>
          <w:sz w:val="24"/>
          <w:szCs w:val="24"/>
        </w:rPr>
        <w:t>Keywords: crime, pedophilia, Criminal</w:t>
      </w:r>
    </w:p>
    <w:p w:rsidR="007F401F" w:rsidRDefault="007F401F" w:rsidP="002B5A98">
      <w:pPr>
        <w:tabs>
          <w:tab w:val="left" w:pos="180"/>
        </w:tabs>
        <w:spacing w:line="240" w:lineRule="auto"/>
        <w:ind w:left="180"/>
        <w:rPr>
          <w:rFonts w:ascii="Times New Roman" w:hAnsi="Times New Roman" w:cs="Times New Roman"/>
          <w:b/>
          <w:sz w:val="20"/>
          <w:szCs w:val="20"/>
        </w:rPr>
      </w:pPr>
    </w:p>
    <w:p w:rsidR="007F401F" w:rsidRDefault="007F401F" w:rsidP="002B5A98">
      <w:pPr>
        <w:tabs>
          <w:tab w:val="left" w:pos="180"/>
        </w:tabs>
        <w:spacing w:line="240" w:lineRule="auto"/>
        <w:ind w:left="180"/>
        <w:rPr>
          <w:rFonts w:ascii="Times New Roman" w:hAnsi="Times New Roman" w:cs="Times New Roman"/>
          <w:b/>
          <w:sz w:val="20"/>
          <w:szCs w:val="20"/>
        </w:rPr>
        <w:sectPr w:rsidR="007F401F" w:rsidSect="007F401F">
          <w:footerReference w:type="default" r:id="rId9"/>
          <w:pgSz w:w="12240" w:h="15840"/>
          <w:pgMar w:top="1440" w:right="1440" w:bottom="1440" w:left="1440" w:header="720" w:footer="720" w:gutter="0"/>
          <w:cols w:space="720"/>
          <w:docGrid w:linePitch="360"/>
        </w:sectPr>
      </w:pPr>
    </w:p>
    <w:p w:rsidR="002B5A98" w:rsidRPr="002D0056" w:rsidRDefault="002B5A98" w:rsidP="002B5A98">
      <w:pPr>
        <w:tabs>
          <w:tab w:val="left" w:pos="180"/>
        </w:tabs>
        <w:spacing w:after="0" w:line="360" w:lineRule="auto"/>
        <w:rPr>
          <w:rFonts w:ascii="Times New Roman" w:hAnsi="Times New Roman" w:cs="Times New Roman"/>
          <w:b/>
          <w:sz w:val="24"/>
          <w:szCs w:val="24"/>
        </w:rPr>
      </w:pPr>
      <w:r w:rsidRPr="002D0056">
        <w:rPr>
          <w:rFonts w:ascii="Times New Roman" w:hAnsi="Times New Roman" w:cs="Times New Roman"/>
          <w:b/>
          <w:color w:val="000000" w:themeColor="text1"/>
          <w:sz w:val="24"/>
          <w:szCs w:val="24"/>
        </w:rPr>
        <w:lastRenderedPageBreak/>
        <w:t>PENDAHULUAN</w:t>
      </w:r>
    </w:p>
    <w:p w:rsidR="002B5A98" w:rsidRPr="002D0056" w:rsidRDefault="002B5A98" w:rsidP="002B5A98">
      <w:pPr>
        <w:spacing w:after="0" w:line="360" w:lineRule="auto"/>
        <w:ind w:firstLine="540"/>
        <w:jc w:val="both"/>
        <w:rPr>
          <w:rFonts w:ascii="Times New Roman" w:hAnsi="Times New Roman" w:cs="Times New Roman"/>
          <w:color w:val="000000" w:themeColor="text1"/>
          <w:sz w:val="24"/>
          <w:szCs w:val="24"/>
        </w:rPr>
      </w:pPr>
      <w:proofErr w:type="gramStart"/>
      <w:r w:rsidRPr="002D0056">
        <w:rPr>
          <w:rFonts w:ascii="Times New Roman" w:hAnsi="Times New Roman" w:cs="Times New Roman"/>
          <w:color w:val="000000" w:themeColor="text1"/>
          <w:sz w:val="24"/>
          <w:szCs w:val="24"/>
        </w:rPr>
        <w:t>Tindak kejahatan terhadap anak merupakan fenomena yang sampai saat ini masih saja terjadi di negara ini, bahkan sampai tingkat yang memprihatinkan, hal ini terbukti dengan banyaknya kasus kejahatan yang korbannya adalah anak-anak.Anak merupakan subyek hukum dan hak-hak anak telah diatur dalam hukum.</w:t>
      </w:r>
      <w:proofErr w:type="gramEnd"/>
      <w:r w:rsidRPr="002D0056">
        <w:rPr>
          <w:rFonts w:ascii="Times New Roman" w:hAnsi="Times New Roman" w:cs="Times New Roman"/>
          <w:color w:val="000000" w:themeColor="text1"/>
          <w:sz w:val="24"/>
          <w:szCs w:val="24"/>
        </w:rPr>
        <w:t xml:space="preserve"> Menurut W.J.S. Poerwodarminto dalam Prakoso Abintoro ( 2016:35 ) , anak adalah manusia yang masih kecil, sedangkan R.A. Koesnoen Prakoso Abintoro ( 2016:36 )  memberikan pengertian bahwa anak adalah manusia muda, muda dalam umur, muda dalam jiwa dan pengalaman hidupnya karena mudah terkena pengaruh keadaan sekitarnnya.</w:t>
      </w:r>
    </w:p>
    <w:p w:rsidR="002B5A98" w:rsidRPr="002D0056" w:rsidRDefault="002B5A98" w:rsidP="002B5A98">
      <w:pPr>
        <w:spacing w:after="0" w:line="360" w:lineRule="auto"/>
        <w:ind w:firstLine="540"/>
        <w:jc w:val="both"/>
        <w:rPr>
          <w:rFonts w:ascii="Times New Roman" w:hAnsi="Times New Roman" w:cs="Times New Roman"/>
          <w:color w:val="000000" w:themeColor="text1"/>
          <w:sz w:val="24"/>
          <w:szCs w:val="24"/>
        </w:rPr>
      </w:pPr>
      <w:r w:rsidRPr="002D0056">
        <w:rPr>
          <w:rFonts w:ascii="Times New Roman" w:hAnsi="Times New Roman" w:cs="Times New Roman"/>
          <w:color w:val="000000" w:themeColor="text1"/>
          <w:sz w:val="24"/>
          <w:szCs w:val="24"/>
        </w:rPr>
        <w:t>Kasus kejahatan pedofilia yang cukup menarik perhatian khalayak ramai adalah ditangkapnya robot gedek yang merupakan salah satu pelaku pedofilia</w:t>
      </w:r>
      <w:proofErr w:type="gramStart"/>
      <w:r w:rsidRPr="002D0056">
        <w:rPr>
          <w:rFonts w:ascii="Times New Roman" w:hAnsi="Times New Roman" w:cs="Times New Roman"/>
          <w:color w:val="000000" w:themeColor="text1"/>
          <w:sz w:val="24"/>
          <w:szCs w:val="24"/>
        </w:rPr>
        <w:t>,dimana</w:t>
      </w:r>
      <w:proofErr w:type="gramEnd"/>
      <w:r w:rsidRPr="002D0056">
        <w:rPr>
          <w:rFonts w:ascii="Times New Roman" w:hAnsi="Times New Roman" w:cs="Times New Roman"/>
          <w:color w:val="000000" w:themeColor="text1"/>
          <w:sz w:val="24"/>
          <w:szCs w:val="24"/>
        </w:rPr>
        <w:t xml:space="preserve"> banyak anak yang menjadi korban tindakan pedofilia sampai pada melakukan tindakan pembunuhan . </w:t>
      </w:r>
      <w:proofErr w:type="gramStart"/>
      <w:r w:rsidRPr="002D0056">
        <w:rPr>
          <w:rFonts w:ascii="Times New Roman" w:hAnsi="Times New Roman" w:cs="Times New Roman"/>
          <w:color w:val="000000" w:themeColor="text1"/>
          <w:sz w:val="24"/>
          <w:szCs w:val="24"/>
        </w:rPr>
        <w:t>korban</w:t>
      </w:r>
      <w:proofErr w:type="gramEnd"/>
      <w:r w:rsidRPr="002D0056">
        <w:rPr>
          <w:rFonts w:ascii="Times New Roman" w:hAnsi="Times New Roman" w:cs="Times New Roman"/>
          <w:color w:val="000000" w:themeColor="text1"/>
          <w:sz w:val="24"/>
          <w:szCs w:val="24"/>
        </w:rPr>
        <w:t xml:space="preserve"> pedofilia ini </w:t>
      </w:r>
      <w:r w:rsidRPr="002D0056">
        <w:rPr>
          <w:rFonts w:ascii="Times New Roman" w:hAnsi="Times New Roman" w:cs="Times New Roman"/>
          <w:color w:val="000000" w:themeColor="text1"/>
          <w:sz w:val="24"/>
          <w:szCs w:val="24"/>
        </w:rPr>
        <w:lastRenderedPageBreak/>
        <w:t>biasannya di janjikan untuk mendapatkan uang yang nilainnya tidak seberapa yang terpenting korban harus melayani pelaku untuk melakukan kegiatan seksual diantarannya pelecehan seksual, memaksa anak untuk memegang kemaluan pelaku, melakukan hubungan seksual bahkan pelaku melakukan tindakan sodomi</w:t>
      </w:r>
    </w:p>
    <w:p w:rsidR="002B5A98" w:rsidRPr="002D0056" w:rsidRDefault="002B5A98" w:rsidP="002B5A98">
      <w:pPr>
        <w:spacing w:after="0" w:line="360" w:lineRule="auto"/>
        <w:ind w:firstLine="540"/>
        <w:jc w:val="both"/>
        <w:rPr>
          <w:rFonts w:ascii="Times New Roman" w:hAnsi="Times New Roman" w:cs="Times New Roman"/>
          <w:color w:val="000000" w:themeColor="text1"/>
          <w:sz w:val="24"/>
          <w:szCs w:val="24"/>
        </w:rPr>
      </w:pPr>
      <w:r w:rsidRPr="002D0056">
        <w:rPr>
          <w:rFonts w:ascii="Times New Roman" w:hAnsi="Times New Roman" w:cs="Times New Roman"/>
          <w:color w:val="000000" w:themeColor="text1"/>
          <w:sz w:val="24"/>
          <w:szCs w:val="24"/>
        </w:rPr>
        <w:t xml:space="preserve">Menurut  Psikolog  yang  juga  dosen  Bimbingan  Konseling  FKIP Universitas  Lampung  Shinta  Mayasari, pedofil  merasa  lebih  mampu berinteraksi  dengan  anak-anak.  </w:t>
      </w:r>
      <w:proofErr w:type="gramStart"/>
      <w:r w:rsidRPr="002D0056">
        <w:rPr>
          <w:rFonts w:ascii="Times New Roman" w:hAnsi="Times New Roman" w:cs="Times New Roman"/>
          <w:color w:val="000000" w:themeColor="text1"/>
          <w:sz w:val="24"/>
          <w:szCs w:val="24"/>
        </w:rPr>
        <w:t>Mereka umumnya bukan orang asing bagi anak karena punya akses untuk berinteraksi secara intensif.</w:t>
      </w:r>
      <w:proofErr w:type="gramEnd"/>
      <w:r w:rsidRPr="002D0056">
        <w:rPr>
          <w:rFonts w:ascii="Times New Roman" w:hAnsi="Times New Roman" w:cs="Times New Roman"/>
          <w:color w:val="000000" w:themeColor="text1"/>
          <w:sz w:val="24"/>
          <w:szCs w:val="24"/>
        </w:rPr>
        <w:t xml:space="preserve"> Pedofil memiliki pengalaman untuk mengamati anak-anak yang rapuh, </w:t>
      </w:r>
      <w:proofErr w:type="gramStart"/>
      <w:r w:rsidRPr="002D0056">
        <w:rPr>
          <w:rFonts w:ascii="Times New Roman" w:hAnsi="Times New Roman" w:cs="Times New Roman"/>
          <w:color w:val="000000" w:themeColor="text1"/>
          <w:sz w:val="24"/>
          <w:szCs w:val="24"/>
        </w:rPr>
        <w:t>yang  terlihat</w:t>
      </w:r>
      <w:proofErr w:type="gramEnd"/>
      <w:r w:rsidRPr="002D0056">
        <w:rPr>
          <w:rFonts w:ascii="Times New Roman" w:hAnsi="Times New Roman" w:cs="Times New Roman"/>
          <w:color w:val="000000" w:themeColor="text1"/>
          <w:sz w:val="24"/>
          <w:szCs w:val="24"/>
        </w:rPr>
        <w:t xml:space="preserve">  pendiam,  pasif,  senang  menyendiri.  </w:t>
      </w:r>
      <w:proofErr w:type="gramStart"/>
      <w:r w:rsidRPr="002D0056">
        <w:rPr>
          <w:rFonts w:ascii="Times New Roman" w:hAnsi="Times New Roman" w:cs="Times New Roman"/>
          <w:color w:val="000000" w:themeColor="text1"/>
          <w:sz w:val="24"/>
          <w:szCs w:val="24"/>
        </w:rPr>
        <w:t>Mereka  akan</w:t>
      </w:r>
      <w:proofErr w:type="gramEnd"/>
      <w:r w:rsidRPr="002D0056">
        <w:rPr>
          <w:rFonts w:ascii="Times New Roman" w:hAnsi="Times New Roman" w:cs="Times New Roman"/>
          <w:color w:val="000000" w:themeColor="text1"/>
          <w:sz w:val="24"/>
          <w:szCs w:val="24"/>
        </w:rPr>
        <w:t xml:space="preserve">  mendekati anak-anak ini dengan memberi  perhatian, kasih sayang, bahkan hadiah untuk mendapatkan kepercayaan.  Pelan-pelan mulai mengajarkan anak tentang seks seperti memperlihatkan gambar, bermain peran sebagai pasangan, menyentuh </w:t>
      </w:r>
      <w:proofErr w:type="gramStart"/>
      <w:r w:rsidRPr="002D0056">
        <w:rPr>
          <w:rFonts w:ascii="Times New Roman" w:hAnsi="Times New Roman" w:cs="Times New Roman"/>
          <w:color w:val="000000" w:themeColor="text1"/>
          <w:sz w:val="24"/>
          <w:szCs w:val="24"/>
        </w:rPr>
        <w:t xml:space="preserve">secara  </w:t>
      </w:r>
      <w:r w:rsidRPr="002D0056">
        <w:rPr>
          <w:rFonts w:ascii="Times New Roman" w:hAnsi="Times New Roman" w:cs="Times New Roman"/>
          <w:color w:val="000000" w:themeColor="text1"/>
          <w:sz w:val="24"/>
          <w:szCs w:val="24"/>
        </w:rPr>
        <w:lastRenderedPageBreak/>
        <w:t>halus</w:t>
      </w:r>
      <w:proofErr w:type="gramEnd"/>
      <w:r w:rsidRPr="002D0056">
        <w:rPr>
          <w:rFonts w:ascii="Times New Roman" w:hAnsi="Times New Roman" w:cs="Times New Roman"/>
          <w:color w:val="000000" w:themeColor="text1"/>
          <w:sz w:val="24"/>
          <w:szCs w:val="24"/>
        </w:rPr>
        <w:t xml:space="preserve">  terlebih  dahulu,  dan  seterusnya.  Sehingga</w:t>
      </w:r>
      <w:proofErr w:type="gramStart"/>
      <w:r w:rsidRPr="002D0056">
        <w:rPr>
          <w:rFonts w:ascii="Times New Roman" w:hAnsi="Times New Roman" w:cs="Times New Roman"/>
          <w:color w:val="000000" w:themeColor="text1"/>
          <w:sz w:val="24"/>
          <w:szCs w:val="24"/>
        </w:rPr>
        <w:t>,  anak</w:t>
      </w:r>
      <w:proofErr w:type="gramEnd"/>
      <w:r w:rsidRPr="002D0056">
        <w:rPr>
          <w:rFonts w:ascii="Times New Roman" w:hAnsi="Times New Roman" w:cs="Times New Roman"/>
          <w:color w:val="000000" w:themeColor="text1"/>
          <w:sz w:val="24"/>
          <w:szCs w:val="24"/>
        </w:rPr>
        <w:t>-anak  tidak menyadari bahwa merrka sedang dilecehkan secara seksual</w:t>
      </w:r>
    </w:p>
    <w:p w:rsidR="002B5A98" w:rsidRPr="002D0056" w:rsidRDefault="002B5A98" w:rsidP="002B5A98">
      <w:pPr>
        <w:spacing w:after="0" w:line="360" w:lineRule="auto"/>
        <w:ind w:firstLine="540"/>
        <w:jc w:val="both"/>
        <w:rPr>
          <w:rFonts w:ascii="Times New Roman" w:hAnsi="Times New Roman" w:cs="Times New Roman"/>
          <w:color w:val="000000" w:themeColor="text1"/>
          <w:sz w:val="24"/>
          <w:szCs w:val="24"/>
        </w:rPr>
      </w:pPr>
      <w:r w:rsidRPr="002D0056">
        <w:rPr>
          <w:rFonts w:ascii="Times New Roman" w:hAnsi="Times New Roman" w:cs="Times New Roman"/>
          <w:color w:val="000000" w:themeColor="text1"/>
          <w:sz w:val="24"/>
          <w:szCs w:val="24"/>
        </w:rPr>
        <w:t xml:space="preserve">Sejumlah kekerasan seksual </w:t>
      </w:r>
      <w:proofErr w:type="gramStart"/>
      <w:r w:rsidRPr="002D0056">
        <w:rPr>
          <w:rFonts w:ascii="Times New Roman" w:hAnsi="Times New Roman" w:cs="Times New Roman"/>
          <w:color w:val="000000" w:themeColor="text1"/>
          <w:sz w:val="24"/>
          <w:szCs w:val="24"/>
        </w:rPr>
        <w:t>pada  anak</w:t>
      </w:r>
      <w:proofErr w:type="gramEnd"/>
      <w:r w:rsidRPr="002D0056">
        <w:rPr>
          <w:rFonts w:ascii="Times New Roman" w:hAnsi="Times New Roman" w:cs="Times New Roman"/>
          <w:color w:val="000000" w:themeColor="text1"/>
          <w:sz w:val="24"/>
          <w:szCs w:val="24"/>
        </w:rPr>
        <w:t xml:space="preserve"> merebak di sejumlah wilayah di  tanah  air.  </w:t>
      </w:r>
      <w:proofErr w:type="gramStart"/>
      <w:r w:rsidRPr="002D0056">
        <w:rPr>
          <w:rFonts w:ascii="Times New Roman" w:hAnsi="Times New Roman" w:cs="Times New Roman"/>
          <w:color w:val="000000" w:themeColor="text1"/>
          <w:sz w:val="24"/>
          <w:szCs w:val="24"/>
        </w:rPr>
        <w:t>Setelah kasus JIS yang kontroversial, mengemuka kasus Emon yang menyodomi puluhan anak di Sukabumi.</w:t>
      </w:r>
      <w:proofErr w:type="gramEnd"/>
      <w:r w:rsidRPr="002D0056">
        <w:rPr>
          <w:rFonts w:ascii="Times New Roman" w:hAnsi="Times New Roman" w:cs="Times New Roman"/>
          <w:color w:val="000000" w:themeColor="text1"/>
          <w:sz w:val="24"/>
          <w:szCs w:val="24"/>
        </w:rPr>
        <w:t xml:space="preserve"> Kemudian tahun 2016 ini kian marak  mulai  dari  pemerkosaan  massal  terhadap  siswi  SMP  bernama  Yuyun hingga meninggal di Bengkulu, pemerkosaan 58 anak di Kediri oleh seorang pengusaha  hingga  terakhir  yang  paling  sadis  kasus  pemerkosaan  dan pembunuhan Eno Parinah.</w:t>
      </w:r>
    </w:p>
    <w:p w:rsidR="002B5A98" w:rsidRPr="002D0056" w:rsidRDefault="002B5A98" w:rsidP="002B5A98">
      <w:pPr>
        <w:spacing w:after="0" w:line="360" w:lineRule="auto"/>
        <w:ind w:firstLine="540"/>
        <w:jc w:val="both"/>
        <w:rPr>
          <w:rFonts w:ascii="Times New Roman" w:hAnsi="Times New Roman" w:cs="Times New Roman"/>
          <w:color w:val="000000" w:themeColor="text1"/>
          <w:sz w:val="24"/>
          <w:szCs w:val="24"/>
        </w:rPr>
      </w:pPr>
      <w:r w:rsidRPr="002D0056">
        <w:rPr>
          <w:rFonts w:ascii="Times New Roman" w:hAnsi="Times New Roman" w:cs="Times New Roman"/>
          <w:color w:val="000000" w:themeColor="text1"/>
          <w:sz w:val="24"/>
          <w:szCs w:val="24"/>
        </w:rPr>
        <w:t>Kini kejahatan seksual bukan lagi orang-orang dewasa</w:t>
      </w:r>
      <w:proofErr w:type="gramStart"/>
      <w:r w:rsidRPr="002D0056">
        <w:rPr>
          <w:rFonts w:ascii="Times New Roman" w:hAnsi="Times New Roman" w:cs="Times New Roman"/>
          <w:color w:val="000000" w:themeColor="text1"/>
          <w:sz w:val="24"/>
          <w:szCs w:val="24"/>
        </w:rPr>
        <w:t>,melainkan</w:t>
      </w:r>
      <w:proofErr w:type="gramEnd"/>
      <w:r w:rsidRPr="002D0056">
        <w:rPr>
          <w:rFonts w:ascii="Times New Roman" w:hAnsi="Times New Roman" w:cs="Times New Roman"/>
          <w:color w:val="000000" w:themeColor="text1"/>
          <w:sz w:val="24"/>
          <w:szCs w:val="24"/>
        </w:rPr>
        <w:t xml:space="preserve"> hingga anak-anak dan balita yang sering disebut pedofilia. Dalam Kamus Besar Bahasa Indonesia, pedofil bermakna pelaku pedofilia. </w:t>
      </w:r>
      <w:proofErr w:type="gramStart"/>
      <w:r w:rsidRPr="002D0056">
        <w:rPr>
          <w:rFonts w:ascii="Times New Roman" w:hAnsi="Times New Roman" w:cs="Times New Roman"/>
          <w:color w:val="000000" w:themeColor="text1"/>
          <w:sz w:val="24"/>
          <w:szCs w:val="24"/>
        </w:rPr>
        <w:t>Pedofilia sendiri berarti kelainan seksual yang menjadikan anak-anak sebagai okjeknya.</w:t>
      </w:r>
      <w:proofErr w:type="gramEnd"/>
      <w:r w:rsidRPr="002D0056">
        <w:rPr>
          <w:rFonts w:ascii="Times New Roman" w:hAnsi="Times New Roman" w:cs="Times New Roman"/>
          <w:color w:val="000000" w:themeColor="text1"/>
          <w:sz w:val="24"/>
          <w:szCs w:val="24"/>
        </w:rPr>
        <w:t xml:space="preserve"> Orang dewasa yang memiliki kelainan seksual berupa dorongan hasrat atau  fantasi  seksual  terhadap  anak  di  bawah  umur  disebut  mengalami gangguan  seksual  pedofilia. Mereka  biasanya  bukan  orang  asing  bagi  anakanak,  melainkan  orang  yang  punya  akses  untuk  berinteraksi  secara  intens dengan  anak.  </w:t>
      </w:r>
      <w:proofErr w:type="gramStart"/>
      <w:r w:rsidRPr="002D0056">
        <w:rPr>
          <w:rFonts w:ascii="Times New Roman" w:hAnsi="Times New Roman" w:cs="Times New Roman"/>
          <w:color w:val="000000" w:themeColor="text1"/>
          <w:sz w:val="24"/>
          <w:szCs w:val="24"/>
        </w:rPr>
        <w:lastRenderedPageBreak/>
        <w:t>Pedofila  terjadi</w:t>
      </w:r>
      <w:proofErr w:type="gramEnd"/>
      <w:r w:rsidRPr="002D0056">
        <w:rPr>
          <w:rFonts w:ascii="Times New Roman" w:hAnsi="Times New Roman" w:cs="Times New Roman"/>
          <w:color w:val="000000" w:themeColor="text1"/>
          <w:sz w:val="24"/>
          <w:szCs w:val="24"/>
        </w:rPr>
        <w:t xml:space="preserve">  karena  yang  bersangkutan  tidak  mampu menjalin hubungan sosial dengan orang dewasa.</w:t>
      </w:r>
    </w:p>
    <w:p w:rsidR="002B5A98" w:rsidRPr="002D0056" w:rsidRDefault="002B5A98" w:rsidP="002B5A98">
      <w:pPr>
        <w:tabs>
          <w:tab w:val="left" w:pos="7530"/>
        </w:tabs>
        <w:spacing w:after="0" w:line="360" w:lineRule="auto"/>
        <w:ind w:firstLine="540"/>
        <w:jc w:val="both"/>
        <w:rPr>
          <w:rFonts w:ascii="Times New Roman" w:hAnsi="Times New Roman" w:cs="Times New Roman"/>
          <w:color w:val="000000" w:themeColor="text1"/>
          <w:sz w:val="24"/>
          <w:szCs w:val="24"/>
        </w:rPr>
      </w:pPr>
      <w:r w:rsidRPr="002D0056">
        <w:rPr>
          <w:rFonts w:ascii="Times New Roman" w:hAnsi="Times New Roman" w:cs="Times New Roman"/>
          <w:color w:val="000000" w:themeColor="text1"/>
          <w:sz w:val="24"/>
          <w:szCs w:val="24"/>
        </w:rPr>
        <w:t>Modus operandi yang dilakukan pedofil untuk menjerat korbannya beraneka ragam.Ada yang berkedok mengasihi anak-anak dengan iming-iming materi yang ujung-ujungnya minta balasan pelayanan seksual, baik secara halus atau paksaan.Ada yang berkedok sebagai pendidik dengan maksud memberikan ilmu atau kepandaian kepada korban.Ada yang berkedok sebagai pekerja sosial yang mengangkat anak sebagai salah satu anak asuhnya dan ada pula yang dilatarbelakangi dengan tujuan mengamalkan ajaran ilmu hitam (M.</w:t>
      </w:r>
      <w:r>
        <w:rPr>
          <w:rFonts w:ascii="Times New Roman" w:hAnsi="Times New Roman" w:cs="Times New Roman"/>
          <w:color w:val="000000" w:themeColor="text1"/>
          <w:sz w:val="24"/>
          <w:szCs w:val="24"/>
        </w:rPr>
        <w:t xml:space="preserve">Khoidin, </w:t>
      </w:r>
      <w:hyperlink r:id="rId10" w:history="1">
        <w:r w:rsidR="007F401F" w:rsidRPr="00450450">
          <w:rPr>
            <w:rStyle w:val="Hyperlink"/>
            <w:rFonts w:ascii="Times New Roman" w:hAnsi="Times New Roman" w:cs="Times New Roman"/>
            <w:sz w:val="24"/>
            <w:szCs w:val="24"/>
          </w:rPr>
          <w:t>www.sinarharapan.co.id</w:t>
        </w:r>
      </w:hyperlink>
      <w:r w:rsidR="007F401F">
        <w:rPr>
          <w:rFonts w:ascii="Times New Roman" w:hAnsi="Times New Roman" w:cs="Times New Roman"/>
          <w:color w:val="000000" w:themeColor="text1"/>
          <w:sz w:val="24"/>
          <w:szCs w:val="24"/>
        </w:rPr>
        <w:t xml:space="preserve"> </w:t>
      </w:r>
      <w:r w:rsidRPr="002D0056">
        <w:rPr>
          <w:rFonts w:ascii="Times New Roman" w:hAnsi="Times New Roman" w:cs="Times New Roman"/>
          <w:color w:val="000000" w:themeColor="text1"/>
          <w:sz w:val="24"/>
          <w:szCs w:val="24"/>
        </w:rPr>
        <w:t>).</w:t>
      </w:r>
    </w:p>
    <w:p w:rsidR="002B5A98" w:rsidRPr="002D0056" w:rsidRDefault="002B5A98" w:rsidP="002B5A98">
      <w:pPr>
        <w:spacing w:after="0" w:line="360" w:lineRule="auto"/>
        <w:ind w:firstLine="540"/>
        <w:jc w:val="both"/>
        <w:rPr>
          <w:rFonts w:ascii="Times New Roman" w:hAnsi="Times New Roman" w:cs="Times New Roman"/>
          <w:color w:val="000000" w:themeColor="text1"/>
          <w:sz w:val="24"/>
          <w:szCs w:val="24"/>
        </w:rPr>
      </w:pPr>
      <w:r w:rsidRPr="002D0056">
        <w:rPr>
          <w:rFonts w:ascii="Times New Roman" w:hAnsi="Times New Roman" w:cs="Times New Roman"/>
          <w:color w:val="000000" w:themeColor="text1"/>
          <w:sz w:val="24"/>
          <w:szCs w:val="24"/>
        </w:rPr>
        <w:t xml:space="preserve">Masalah pedofilia bukan hanya terjadi di kota-kota besar saja, namun masalah tersebut sudah merambat pada kota-kota kecil bahkan pada daerah-daerah terluar Indonesia, salah satunya adalah wilayah propinsi Nusa Tenggara Timur yaitu Kabupaten Rote Ndao, dimana terdapat kasus pedofilia yang korbannya adalah anak-anak, hal ini tentunnya menjadi perhatian khusus bagi pemerintah maupun para penegak hukum, hal ini dikarenakan tindak kejahatan pedofilia dapat menyebabkan hancurnya masa depan anak itu sendiri, berikut ini merupakan data </w:t>
      </w:r>
      <w:r w:rsidRPr="002D0056">
        <w:rPr>
          <w:rFonts w:ascii="Times New Roman" w:hAnsi="Times New Roman" w:cs="Times New Roman"/>
          <w:color w:val="000000" w:themeColor="text1"/>
          <w:sz w:val="24"/>
          <w:szCs w:val="24"/>
        </w:rPr>
        <w:lastRenderedPageBreak/>
        <w:t>tindak kejahatan pedofilia yang diambil dari Polres Rote Ndao</w:t>
      </w:r>
    </w:p>
    <w:p w:rsidR="002B5A98" w:rsidRPr="00927BB1" w:rsidRDefault="002B5A98" w:rsidP="002B5A98">
      <w:pPr>
        <w:tabs>
          <w:tab w:val="left" w:pos="630"/>
        </w:tabs>
        <w:spacing w:after="0" w:line="360" w:lineRule="auto"/>
        <w:rPr>
          <w:rFonts w:ascii="Times New Roman" w:hAnsi="Times New Roman" w:cs="Times New Roman"/>
          <w:sz w:val="24"/>
          <w:szCs w:val="24"/>
          <w:lang w:val="id-ID"/>
        </w:rPr>
      </w:pPr>
      <w:r w:rsidRPr="002D0056">
        <w:rPr>
          <w:rFonts w:ascii="Times New Roman" w:hAnsi="Times New Roman" w:cs="Times New Roman"/>
          <w:sz w:val="24"/>
          <w:szCs w:val="24"/>
          <w:lang w:val="id-ID"/>
        </w:rPr>
        <w:t>Tabel 1</w:t>
      </w:r>
      <w:r w:rsidRPr="002D0056">
        <w:rPr>
          <w:rFonts w:ascii="Times New Roman" w:hAnsi="Times New Roman" w:cs="Times New Roman"/>
          <w:sz w:val="24"/>
          <w:szCs w:val="24"/>
        </w:rPr>
        <w:t xml:space="preserve"> .</w:t>
      </w:r>
      <w:r w:rsidRPr="002D0056">
        <w:rPr>
          <w:rFonts w:ascii="Times New Roman" w:hAnsi="Times New Roman" w:cs="Times New Roman"/>
          <w:sz w:val="24"/>
          <w:szCs w:val="24"/>
          <w:lang w:val="id-ID"/>
        </w:rPr>
        <w:t>Data kasus</w:t>
      </w:r>
      <w:r w:rsidRPr="002D0056">
        <w:rPr>
          <w:rFonts w:ascii="Times New Roman" w:hAnsi="Times New Roman" w:cs="Times New Roman"/>
          <w:sz w:val="24"/>
          <w:szCs w:val="24"/>
        </w:rPr>
        <w:t xml:space="preserve"> Kejahatan Pedofilia</w:t>
      </w:r>
      <w:r>
        <w:rPr>
          <w:rFonts w:ascii="Times New Roman" w:hAnsi="Times New Roman" w:cs="Times New Roman"/>
          <w:sz w:val="24"/>
          <w:szCs w:val="24"/>
          <w:lang w:val="id-ID"/>
        </w:rPr>
        <w:t xml:space="preserve"> Tahun 2022</w:t>
      </w:r>
      <w:r w:rsidRPr="002D0056">
        <w:rPr>
          <w:rFonts w:ascii="Times New Roman" w:hAnsi="Times New Roman" w:cs="Times New Roman"/>
          <w:sz w:val="24"/>
          <w:szCs w:val="24"/>
          <w:lang w:val="id-ID"/>
        </w:rPr>
        <w:t xml:space="preserve"> sampai tahun 20</w:t>
      </w:r>
      <w:r>
        <w:rPr>
          <w:rFonts w:ascii="Times New Roman" w:hAnsi="Times New Roman" w:cs="Times New Roman"/>
          <w:sz w:val="24"/>
          <w:szCs w:val="24"/>
          <w:lang w:val="id-ID"/>
        </w:rPr>
        <w:t>24</w:t>
      </w:r>
    </w:p>
    <w:tbl>
      <w:tblPr>
        <w:tblStyle w:val="TableGrid"/>
        <w:tblW w:w="0" w:type="auto"/>
        <w:jc w:val="center"/>
        <w:tblInd w:w="468" w:type="dxa"/>
        <w:tblLook w:val="04A0" w:firstRow="1" w:lastRow="0" w:firstColumn="1" w:lastColumn="0" w:noHBand="0" w:noVBand="1"/>
      </w:tblPr>
      <w:tblGrid>
        <w:gridCol w:w="782"/>
        <w:gridCol w:w="1306"/>
        <w:gridCol w:w="1980"/>
      </w:tblGrid>
      <w:tr w:rsidR="002B5A98" w:rsidRPr="00B43198" w:rsidTr="00E221A0">
        <w:trPr>
          <w:jc w:val="center"/>
        </w:trPr>
        <w:tc>
          <w:tcPr>
            <w:tcW w:w="817" w:type="dxa"/>
            <w:tcBorders>
              <w:left w:val="nil"/>
              <w:right w:val="nil"/>
            </w:tcBorders>
          </w:tcPr>
          <w:p w:rsidR="002B5A98" w:rsidRPr="00B43198" w:rsidRDefault="002B5A98" w:rsidP="00E221A0">
            <w:pPr>
              <w:tabs>
                <w:tab w:val="left" w:pos="1890"/>
              </w:tabs>
              <w:jc w:val="center"/>
              <w:rPr>
                <w:rFonts w:ascii="Times New Roman" w:hAnsi="Times New Roman" w:cs="Times New Roman"/>
              </w:rPr>
            </w:pPr>
            <w:r w:rsidRPr="00B43198">
              <w:rPr>
                <w:rFonts w:ascii="Times New Roman" w:hAnsi="Times New Roman" w:cs="Times New Roman"/>
              </w:rPr>
              <w:t>No.</w:t>
            </w:r>
          </w:p>
        </w:tc>
        <w:tc>
          <w:tcPr>
            <w:tcW w:w="1359" w:type="dxa"/>
            <w:tcBorders>
              <w:left w:val="nil"/>
              <w:right w:val="nil"/>
            </w:tcBorders>
          </w:tcPr>
          <w:p w:rsidR="002B5A98" w:rsidRPr="00B43198" w:rsidRDefault="002B5A98" w:rsidP="00E221A0">
            <w:pPr>
              <w:tabs>
                <w:tab w:val="left" w:pos="1890"/>
              </w:tabs>
              <w:jc w:val="center"/>
              <w:rPr>
                <w:rFonts w:ascii="Times New Roman" w:hAnsi="Times New Roman" w:cs="Times New Roman"/>
              </w:rPr>
            </w:pPr>
            <w:r w:rsidRPr="00B43198">
              <w:rPr>
                <w:rFonts w:ascii="Times New Roman" w:hAnsi="Times New Roman" w:cs="Times New Roman"/>
              </w:rPr>
              <w:t>Tahun</w:t>
            </w:r>
          </w:p>
        </w:tc>
        <w:tc>
          <w:tcPr>
            <w:tcW w:w="2144" w:type="dxa"/>
            <w:tcBorders>
              <w:left w:val="nil"/>
              <w:right w:val="nil"/>
            </w:tcBorders>
          </w:tcPr>
          <w:p w:rsidR="002B5A98" w:rsidRPr="00B43198" w:rsidRDefault="002B5A98" w:rsidP="00E221A0">
            <w:pPr>
              <w:tabs>
                <w:tab w:val="left" w:pos="1890"/>
              </w:tabs>
              <w:jc w:val="center"/>
              <w:rPr>
                <w:rFonts w:ascii="Times New Roman" w:hAnsi="Times New Roman" w:cs="Times New Roman"/>
              </w:rPr>
            </w:pPr>
            <w:r w:rsidRPr="00B43198">
              <w:rPr>
                <w:rFonts w:ascii="Times New Roman" w:hAnsi="Times New Roman" w:cs="Times New Roman"/>
              </w:rPr>
              <w:t>Jumlah Kasus</w:t>
            </w:r>
          </w:p>
        </w:tc>
      </w:tr>
      <w:tr w:rsidR="002B5A98" w:rsidRPr="00B43198" w:rsidTr="00E221A0">
        <w:trPr>
          <w:jc w:val="center"/>
        </w:trPr>
        <w:tc>
          <w:tcPr>
            <w:tcW w:w="817" w:type="dxa"/>
            <w:tcBorders>
              <w:left w:val="nil"/>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1.</w:t>
            </w:r>
          </w:p>
        </w:tc>
        <w:tc>
          <w:tcPr>
            <w:tcW w:w="1359" w:type="dxa"/>
            <w:tcBorders>
              <w:left w:val="nil"/>
              <w:right w:val="nil"/>
            </w:tcBorders>
          </w:tcPr>
          <w:p w:rsidR="002B5A98" w:rsidRPr="00BD1576" w:rsidRDefault="002B5A98" w:rsidP="00E221A0">
            <w:pPr>
              <w:jc w:val="center"/>
              <w:rPr>
                <w:rFonts w:ascii="Times New Roman" w:hAnsi="Times New Roman" w:cs="Times New Roman"/>
                <w:lang w:val="id-ID"/>
              </w:rPr>
            </w:pPr>
            <w:r w:rsidRPr="00B43198">
              <w:rPr>
                <w:rFonts w:ascii="Times New Roman" w:hAnsi="Times New Roman" w:cs="Times New Roman"/>
              </w:rPr>
              <w:t>20</w:t>
            </w:r>
            <w:r>
              <w:rPr>
                <w:rFonts w:ascii="Times New Roman" w:hAnsi="Times New Roman" w:cs="Times New Roman"/>
                <w:lang w:val="id-ID"/>
              </w:rPr>
              <w:t>22</w:t>
            </w:r>
          </w:p>
        </w:tc>
        <w:tc>
          <w:tcPr>
            <w:tcW w:w="2144" w:type="dxa"/>
            <w:tcBorders>
              <w:left w:val="nil"/>
              <w:right w:val="nil"/>
            </w:tcBorders>
          </w:tcPr>
          <w:p w:rsidR="002B5A98" w:rsidRPr="00B43198" w:rsidRDefault="002B5A98" w:rsidP="00E221A0">
            <w:pPr>
              <w:tabs>
                <w:tab w:val="left" w:pos="1215"/>
              </w:tabs>
              <w:jc w:val="center"/>
              <w:rPr>
                <w:rFonts w:ascii="Times New Roman" w:hAnsi="Times New Roman" w:cs="Times New Roman"/>
              </w:rPr>
            </w:pPr>
            <w:r w:rsidRPr="00B43198">
              <w:rPr>
                <w:rFonts w:ascii="Times New Roman" w:hAnsi="Times New Roman" w:cs="Times New Roman"/>
              </w:rPr>
              <w:t>1 kasus</w:t>
            </w:r>
          </w:p>
        </w:tc>
      </w:tr>
      <w:tr w:rsidR="002B5A98" w:rsidRPr="00B43198" w:rsidTr="00E221A0">
        <w:trPr>
          <w:jc w:val="center"/>
        </w:trPr>
        <w:tc>
          <w:tcPr>
            <w:tcW w:w="817" w:type="dxa"/>
            <w:tcBorders>
              <w:left w:val="nil"/>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2.</w:t>
            </w:r>
          </w:p>
        </w:tc>
        <w:tc>
          <w:tcPr>
            <w:tcW w:w="1359" w:type="dxa"/>
            <w:tcBorders>
              <w:left w:val="nil"/>
              <w:right w:val="nil"/>
            </w:tcBorders>
          </w:tcPr>
          <w:p w:rsidR="002B5A98" w:rsidRPr="00BD1576" w:rsidRDefault="002B5A98" w:rsidP="00E221A0">
            <w:pPr>
              <w:jc w:val="center"/>
              <w:rPr>
                <w:rFonts w:ascii="Times New Roman" w:hAnsi="Times New Roman" w:cs="Times New Roman"/>
                <w:lang w:val="id-ID"/>
              </w:rPr>
            </w:pPr>
            <w:r w:rsidRPr="00B43198">
              <w:rPr>
                <w:rFonts w:ascii="Times New Roman" w:hAnsi="Times New Roman" w:cs="Times New Roman"/>
              </w:rPr>
              <w:t>20</w:t>
            </w:r>
            <w:r>
              <w:rPr>
                <w:rFonts w:ascii="Times New Roman" w:hAnsi="Times New Roman" w:cs="Times New Roman"/>
                <w:lang w:val="id-ID"/>
              </w:rPr>
              <w:t>23</w:t>
            </w:r>
          </w:p>
        </w:tc>
        <w:tc>
          <w:tcPr>
            <w:tcW w:w="2144" w:type="dxa"/>
            <w:tcBorders>
              <w:left w:val="nil"/>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1 Kasus</w:t>
            </w:r>
          </w:p>
        </w:tc>
      </w:tr>
      <w:tr w:rsidR="002B5A98" w:rsidRPr="00B43198" w:rsidTr="00E221A0">
        <w:trPr>
          <w:trHeight w:val="165"/>
          <w:jc w:val="center"/>
        </w:trPr>
        <w:tc>
          <w:tcPr>
            <w:tcW w:w="817" w:type="dxa"/>
            <w:tcBorders>
              <w:left w:val="nil"/>
              <w:bottom w:val="single" w:sz="4" w:space="0" w:color="auto"/>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3.</w:t>
            </w:r>
          </w:p>
        </w:tc>
        <w:tc>
          <w:tcPr>
            <w:tcW w:w="1359" w:type="dxa"/>
            <w:tcBorders>
              <w:left w:val="nil"/>
              <w:bottom w:val="single" w:sz="4" w:space="0" w:color="auto"/>
              <w:right w:val="nil"/>
            </w:tcBorders>
          </w:tcPr>
          <w:p w:rsidR="002B5A98" w:rsidRPr="00BD1576" w:rsidRDefault="002B5A98" w:rsidP="00E221A0">
            <w:pPr>
              <w:jc w:val="center"/>
              <w:rPr>
                <w:rFonts w:ascii="Times New Roman" w:hAnsi="Times New Roman" w:cs="Times New Roman"/>
                <w:lang w:val="id-ID"/>
              </w:rPr>
            </w:pPr>
            <w:r w:rsidRPr="00B43198">
              <w:rPr>
                <w:rFonts w:ascii="Times New Roman" w:hAnsi="Times New Roman" w:cs="Times New Roman"/>
              </w:rPr>
              <w:t>20</w:t>
            </w:r>
            <w:r>
              <w:rPr>
                <w:rFonts w:ascii="Times New Roman" w:hAnsi="Times New Roman" w:cs="Times New Roman"/>
                <w:lang w:val="id-ID"/>
              </w:rPr>
              <w:t>24</w:t>
            </w:r>
          </w:p>
        </w:tc>
        <w:tc>
          <w:tcPr>
            <w:tcW w:w="2144" w:type="dxa"/>
            <w:tcBorders>
              <w:left w:val="nil"/>
              <w:bottom w:val="single" w:sz="4" w:space="0" w:color="auto"/>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2  kasus</w:t>
            </w:r>
          </w:p>
        </w:tc>
      </w:tr>
      <w:tr w:rsidR="002B5A98" w:rsidRPr="00B43198" w:rsidTr="00E221A0">
        <w:trPr>
          <w:trHeight w:val="105"/>
          <w:jc w:val="center"/>
        </w:trPr>
        <w:tc>
          <w:tcPr>
            <w:tcW w:w="817" w:type="dxa"/>
            <w:tcBorders>
              <w:top w:val="single" w:sz="4" w:space="0" w:color="auto"/>
              <w:left w:val="nil"/>
              <w:right w:val="nil"/>
            </w:tcBorders>
          </w:tcPr>
          <w:p w:rsidR="002B5A98" w:rsidRPr="00B43198" w:rsidRDefault="002B5A98" w:rsidP="00E221A0">
            <w:pPr>
              <w:jc w:val="center"/>
              <w:rPr>
                <w:rFonts w:ascii="Times New Roman" w:hAnsi="Times New Roman" w:cs="Times New Roman"/>
              </w:rPr>
            </w:pPr>
          </w:p>
        </w:tc>
        <w:tc>
          <w:tcPr>
            <w:tcW w:w="1359" w:type="dxa"/>
            <w:tcBorders>
              <w:top w:val="single" w:sz="4" w:space="0" w:color="auto"/>
              <w:left w:val="nil"/>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TOTAL</w:t>
            </w:r>
          </w:p>
        </w:tc>
        <w:tc>
          <w:tcPr>
            <w:tcW w:w="2144" w:type="dxa"/>
            <w:tcBorders>
              <w:top w:val="single" w:sz="4" w:space="0" w:color="auto"/>
              <w:left w:val="nil"/>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4  Kasus</w:t>
            </w:r>
          </w:p>
        </w:tc>
      </w:tr>
    </w:tbl>
    <w:p w:rsidR="002B5A98" w:rsidRPr="00927BB1" w:rsidRDefault="002B5A98" w:rsidP="002B5A98">
      <w:pPr>
        <w:spacing w:after="0" w:line="240" w:lineRule="auto"/>
        <w:rPr>
          <w:rFonts w:ascii="Times New Roman" w:hAnsi="Times New Roman" w:cs="Times New Roman"/>
          <w:lang w:val="id-ID"/>
        </w:rPr>
      </w:pPr>
      <w:r w:rsidRPr="00B43198">
        <w:rPr>
          <w:rFonts w:ascii="Times New Roman" w:hAnsi="Times New Roman" w:cs="Times New Roman"/>
        </w:rPr>
        <w:t xml:space="preserve">Sumber data Sekunder, Polres Rote </w:t>
      </w:r>
      <w:r>
        <w:rPr>
          <w:rFonts w:ascii="Times New Roman" w:hAnsi="Times New Roman" w:cs="Times New Roman"/>
        </w:rPr>
        <w:t>Ndao 20</w:t>
      </w:r>
      <w:r>
        <w:rPr>
          <w:rFonts w:ascii="Times New Roman" w:hAnsi="Times New Roman" w:cs="Times New Roman"/>
          <w:lang w:val="id-ID"/>
        </w:rPr>
        <w:t>24</w:t>
      </w:r>
    </w:p>
    <w:p w:rsidR="002B5A98" w:rsidRPr="00B43198" w:rsidRDefault="002B5A98" w:rsidP="002B5A98">
      <w:pPr>
        <w:spacing w:after="0" w:line="240" w:lineRule="auto"/>
        <w:ind w:firstLine="630"/>
        <w:rPr>
          <w:rFonts w:ascii="Times New Roman" w:hAnsi="Times New Roman" w:cs="Times New Roman"/>
        </w:rPr>
      </w:pPr>
    </w:p>
    <w:p w:rsidR="002B5A98" w:rsidRPr="002D0056" w:rsidRDefault="002B5A98" w:rsidP="002B5A98">
      <w:pPr>
        <w:spacing w:after="0" w:line="360" w:lineRule="auto"/>
        <w:ind w:firstLine="540"/>
        <w:jc w:val="both"/>
        <w:rPr>
          <w:rFonts w:ascii="Times New Roman" w:hAnsi="Times New Roman" w:cs="Times New Roman"/>
          <w:color w:val="000000" w:themeColor="text1"/>
          <w:sz w:val="24"/>
          <w:szCs w:val="24"/>
        </w:rPr>
      </w:pPr>
      <w:r w:rsidRPr="00236542">
        <w:rPr>
          <w:rFonts w:ascii="Times New Roman" w:hAnsi="Times New Roman" w:cs="Times New Roman"/>
          <w:color w:val="000000" w:themeColor="text1"/>
          <w:sz w:val="24"/>
          <w:szCs w:val="24"/>
        </w:rPr>
        <w:t>Sesuai data diatas maka, dapat</w:t>
      </w:r>
      <w:r>
        <w:rPr>
          <w:rFonts w:ascii="Times New Roman" w:hAnsi="Times New Roman" w:cs="Times New Roman"/>
          <w:color w:val="000000" w:themeColor="text1"/>
          <w:sz w:val="24"/>
          <w:szCs w:val="24"/>
        </w:rPr>
        <w:t xml:space="preserve"> diuraikan bahwa pada tahun 20</w:t>
      </w:r>
      <w:r>
        <w:rPr>
          <w:rFonts w:ascii="Times New Roman" w:hAnsi="Times New Roman" w:cs="Times New Roman"/>
          <w:color w:val="000000" w:themeColor="text1"/>
          <w:sz w:val="24"/>
          <w:szCs w:val="24"/>
          <w:lang w:val="id-ID"/>
        </w:rPr>
        <w:t>22</w:t>
      </w:r>
      <w:r w:rsidRPr="00236542">
        <w:rPr>
          <w:rFonts w:ascii="Times New Roman" w:hAnsi="Times New Roman" w:cs="Times New Roman"/>
          <w:color w:val="000000" w:themeColor="text1"/>
          <w:sz w:val="24"/>
          <w:szCs w:val="24"/>
        </w:rPr>
        <w:t xml:space="preserve"> t</w:t>
      </w:r>
      <w:r>
        <w:rPr>
          <w:rFonts w:ascii="Times New Roman" w:hAnsi="Times New Roman" w:cs="Times New Roman"/>
          <w:color w:val="000000" w:themeColor="text1"/>
          <w:sz w:val="24"/>
          <w:szCs w:val="24"/>
        </w:rPr>
        <w:t>erdapat 1 kasus, pada tahun 20</w:t>
      </w:r>
      <w:r>
        <w:rPr>
          <w:rFonts w:ascii="Times New Roman" w:hAnsi="Times New Roman" w:cs="Times New Roman"/>
          <w:color w:val="000000" w:themeColor="text1"/>
          <w:sz w:val="24"/>
          <w:szCs w:val="24"/>
          <w:lang w:val="id-ID"/>
        </w:rPr>
        <w:t>23</w:t>
      </w:r>
      <w:r w:rsidRPr="00236542">
        <w:rPr>
          <w:rFonts w:ascii="Times New Roman" w:hAnsi="Times New Roman" w:cs="Times New Roman"/>
          <w:color w:val="000000" w:themeColor="text1"/>
          <w:sz w:val="24"/>
          <w:szCs w:val="24"/>
        </w:rPr>
        <w:t xml:space="preserve"> terd</w:t>
      </w:r>
      <w:r>
        <w:rPr>
          <w:rFonts w:ascii="Times New Roman" w:hAnsi="Times New Roman" w:cs="Times New Roman"/>
          <w:color w:val="000000" w:themeColor="text1"/>
          <w:sz w:val="24"/>
          <w:szCs w:val="24"/>
        </w:rPr>
        <w:t>apat 1 kasus dan pada tahun 20</w:t>
      </w:r>
      <w:r>
        <w:rPr>
          <w:rFonts w:ascii="Times New Roman" w:hAnsi="Times New Roman" w:cs="Times New Roman"/>
          <w:color w:val="000000" w:themeColor="text1"/>
          <w:sz w:val="24"/>
          <w:szCs w:val="24"/>
          <w:lang w:val="id-ID"/>
        </w:rPr>
        <w:t>24</w:t>
      </w:r>
      <w:r w:rsidRPr="00236542">
        <w:rPr>
          <w:rFonts w:ascii="Times New Roman" w:hAnsi="Times New Roman" w:cs="Times New Roman"/>
          <w:color w:val="000000" w:themeColor="text1"/>
          <w:sz w:val="24"/>
          <w:szCs w:val="24"/>
        </w:rPr>
        <w:t xml:space="preserve"> terdapat 2 kasus sehingga secara keseluruhan terdapat 4 kasus pedofilia, kalau mau dilihat dari jumlah kasus tersebut memang tidak banyak namun ini menjadi suatu perhatian khusus dari aparat penegak hukum yaaitu kepolisian dalam menyikapi masalah tersebut dikarenakan bahwa dampak yang diakibatkan oleh tindak kejahatan pedofilia sangatlah besar dan mungkin masih banyak kasus pedofilia yang korbannya enggan untuk melaporkan ke polisi karena beberapa faktor misalnya, korban malu, keluarga merasa ini aib yang harus di tutupi, pelaku memiliki kekuasaann yang membuat korban maupun keluarga tidak berani untuk lapor</w:t>
      </w:r>
      <w:r w:rsidRPr="002D0056">
        <w:rPr>
          <w:rFonts w:ascii="Times New Roman" w:hAnsi="Times New Roman" w:cs="Times New Roman"/>
          <w:color w:val="000000" w:themeColor="text1"/>
          <w:sz w:val="24"/>
          <w:szCs w:val="24"/>
        </w:rPr>
        <w:t>.</w:t>
      </w:r>
    </w:p>
    <w:p w:rsidR="002B5A98" w:rsidRPr="002D0056" w:rsidRDefault="002B5A98" w:rsidP="002B5A98">
      <w:pPr>
        <w:spacing w:after="0" w:line="360" w:lineRule="auto"/>
        <w:ind w:firstLine="540"/>
        <w:jc w:val="both"/>
        <w:rPr>
          <w:rFonts w:ascii="Times New Roman" w:hAnsi="Times New Roman" w:cs="Times New Roman"/>
          <w:color w:val="000000" w:themeColor="text1"/>
        </w:rPr>
      </w:pPr>
      <w:r w:rsidRPr="002D0056">
        <w:rPr>
          <w:rFonts w:ascii="Times New Roman" w:hAnsi="Times New Roman" w:cs="Times New Roman"/>
          <w:sz w:val="24"/>
          <w:szCs w:val="24"/>
        </w:rPr>
        <w:t>Tujuan Penelitian</w:t>
      </w:r>
      <w:r w:rsidRPr="002D0056">
        <w:rPr>
          <w:rFonts w:ascii="Times New Roman" w:hAnsi="Times New Roman" w:cs="Times New Roman"/>
          <w:color w:val="000000" w:themeColor="text1"/>
          <w:sz w:val="24"/>
          <w:szCs w:val="24"/>
        </w:rPr>
        <w:t xml:space="preserve"> u</w:t>
      </w:r>
      <w:r w:rsidRPr="002D0056">
        <w:rPr>
          <w:rFonts w:ascii="Times New Roman" w:hAnsi="Times New Roman" w:cs="Times New Roman"/>
          <w:sz w:val="24"/>
          <w:szCs w:val="24"/>
        </w:rPr>
        <w:t xml:space="preserve">ntuk mengetahui apa yang menjadi penyebab terjadinya tindak kejahatan </w:t>
      </w:r>
      <w:proofErr w:type="gramStart"/>
      <w:r w:rsidRPr="002D0056">
        <w:rPr>
          <w:rFonts w:ascii="Times New Roman" w:hAnsi="Times New Roman" w:cs="Times New Roman"/>
          <w:sz w:val="24"/>
          <w:szCs w:val="24"/>
        </w:rPr>
        <w:t>pedofilia  di</w:t>
      </w:r>
      <w:proofErr w:type="gramEnd"/>
      <w:r w:rsidRPr="002D0056">
        <w:rPr>
          <w:rFonts w:ascii="Times New Roman" w:hAnsi="Times New Roman" w:cs="Times New Roman"/>
          <w:sz w:val="24"/>
          <w:szCs w:val="24"/>
        </w:rPr>
        <w:t xml:space="preserve"> Polres Rote </w:t>
      </w:r>
      <w:r w:rsidRPr="002D0056">
        <w:rPr>
          <w:rFonts w:ascii="Times New Roman" w:hAnsi="Times New Roman" w:cs="Times New Roman"/>
          <w:sz w:val="24"/>
          <w:szCs w:val="24"/>
        </w:rPr>
        <w:lastRenderedPageBreak/>
        <w:t>Ndao dan untuk mengetahui upaya penanggulangan tindak kejahatan pedofilia di Polres Rote Ndao</w:t>
      </w:r>
      <w:r w:rsidRPr="002D0056">
        <w:rPr>
          <w:rFonts w:ascii="Times New Roman" w:hAnsi="Times New Roman" w:cs="Times New Roman"/>
        </w:rPr>
        <w:t>.</w:t>
      </w:r>
    </w:p>
    <w:p w:rsidR="002B5A98" w:rsidRPr="00B43198" w:rsidRDefault="002B5A98" w:rsidP="002B5A98">
      <w:pPr>
        <w:spacing w:line="240" w:lineRule="auto"/>
        <w:rPr>
          <w:rFonts w:ascii="Times New Roman" w:hAnsi="Times New Roman" w:cs="Times New Roman"/>
          <w:b/>
        </w:rPr>
      </w:pPr>
      <w:r w:rsidRPr="00B43198">
        <w:rPr>
          <w:rFonts w:ascii="Times New Roman" w:hAnsi="Times New Roman" w:cs="Times New Roman"/>
          <w:b/>
        </w:rPr>
        <w:t>METODE PENELITIAN</w:t>
      </w:r>
    </w:p>
    <w:p w:rsidR="002B5A98" w:rsidRPr="002D0056" w:rsidRDefault="002B5A98" w:rsidP="002B5A98">
      <w:pPr>
        <w:spacing w:line="360" w:lineRule="auto"/>
        <w:jc w:val="both"/>
        <w:rPr>
          <w:rFonts w:ascii="Times New Roman" w:hAnsi="Times New Roman" w:cs="Times New Roman"/>
        </w:rPr>
      </w:pPr>
      <w:r w:rsidRPr="002D0056">
        <w:rPr>
          <w:rFonts w:ascii="Times New Roman" w:hAnsi="Times New Roman" w:cs="Times New Roman"/>
          <w:sz w:val="24"/>
          <w:szCs w:val="24"/>
        </w:rPr>
        <w:t xml:space="preserve">Penelitian di lakukan di Polres Rote Ndao dengan jumlah populasi sebanyak </w:t>
      </w:r>
      <w:r w:rsidRPr="002D0056">
        <w:rPr>
          <w:rFonts w:ascii="Times New Roman" w:hAnsi="Times New Roman"/>
          <w:sz w:val="24"/>
          <w:szCs w:val="24"/>
        </w:rPr>
        <w:t xml:space="preserve">8 orang tanpa penarikan sampel, </w:t>
      </w:r>
      <w:r w:rsidRPr="002D0056">
        <w:rPr>
          <w:rFonts w:ascii="Times New Roman" w:hAnsi="Times New Roman" w:cs="Times New Roman"/>
          <w:sz w:val="24"/>
          <w:szCs w:val="24"/>
        </w:rPr>
        <w:t>Jenis data yakni data Kuantitatifyaitu, data yang dikumpulkan dalam bentuk angka-angka yaitu,jumlah kasus pedofilia yang diambil dari beberapa tahun terakhir di Polres Rote Ndao dan juga data Kualitatif yaitu, data yang dikumpulkan dalam bentuk pernyataan dari para kuisioner mengenaimasalah pedofilia di Polres Rote Nda</w:t>
      </w:r>
      <w:r w:rsidRPr="002D0056">
        <w:rPr>
          <w:rFonts w:ascii="Times New Roman" w:hAnsi="Times New Roman" w:cs="Times New Roman"/>
          <w:sz w:val="24"/>
          <w:szCs w:val="24"/>
          <w:lang w:val="id-ID"/>
        </w:rPr>
        <w:t>o.</w:t>
      </w:r>
      <w:r w:rsidRPr="002D0056">
        <w:rPr>
          <w:rFonts w:ascii="Times New Roman" w:hAnsi="Times New Roman" w:cs="Times New Roman"/>
          <w:sz w:val="24"/>
          <w:szCs w:val="24"/>
        </w:rPr>
        <w:t xml:space="preserve">Sumber Data terdiri dari Data Primer yaitu, data yang diperoleh langsung dari </w:t>
      </w:r>
      <w:r w:rsidRPr="002D0056">
        <w:rPr>
          <w:rFonts w:ascii="Times New Roman" w:hAnsi="Times New Roman" w:cs="Times New Roman"/>
          <w:sz w:val="24"/>
          <w:szCs w:val="24"/>
          <w:lang w:val="id-ID"/>
        </w:rPr>
        <w:t xml:space="preserve">obyek penelitian </w:t>
      </w:r>
      <w:r w:rsidRPr="002D0056">
        <w:rPr>
          <w:rFonts w:ascii="Times New Roman" w:hAnsi="Times New Roman" w:cs="Times New Roman"/>
          <w:sz w:val="24"/>
          <w:szCs w:val="24"/>
        </w:rPr>
        <w:t xml:space="preserve"> yang terkait dengan masalah yang akan diteliti.</w:t>
      </w:r>
      <w:r w:rsidRPr="002D0056">
        <w:rPr>
          <w:rFonts w:ascii="Times New Roman" w:hAnsi="Times New Roman" w:cs="Times New Roman"/>
          <w:sz w:val="24"/>
          <w:szCs w:val="24"/>
          <w:lang w:val="id-ID"/>
        </w:rPr>
        <w:t xml:space="preserve"> Data tersebut diperoleh langsung dari aparat kepolisian kabupaten Rote Ndao</w:t>
      </w:r>
      <w:r w:rsidRPr="002D0056">
        <w:rPr>
          <w:rFonts w:ascii="Times New Roman" w:hAnsi="Times New Roman" w:cs="Times New Roman"/>
          <w:sz w:val="24"/>
          <w:szCs w:val="24"/>
          <w:lang w:val="en-ID"/>
        </w:rPr>
        <w:t>, d</w:t>
      </w:r>
      <w:r w:rsidRPr="002D0056">
        <w:rPr>
          <w:rFonts w:ascii="Times New Roman" w:hAnsi="Times New Roman" w:cs="Times New Roman"/>
          <w:sz w:val="24"/>
          <w:szCs w:val="24"/>
        </w:rPr>
        <w:t>ata sekunder yaitu, data yang diperoleh dari Polres Rote Ndao dan data tersier yaitu, data yang diperoleh dari dokumen serta peraturan perundang-undangan yang berlaku yang berkaitan dengan judul yang diambil, yaitu UU Perlindungan Anak, KUHP dan lain-lain.Teknik pengolahan data yang diguna</w:t>
      </w:r>
      <w:r>
        <w:rPr>
          <w:rFonts w:ascii="Times New Roman" w:hAnsi="Times New Roman" w:cs="Times New Roman"/>
          <w:sz w:val="24"/>
          <w:szCs w:val="24"/>
        </w:rPr>
        <w:t xml:space="preserve">kan dalam penelitian ini adalah  </w:t>
      </w:r>
      <w:r w:rsidRPr="002D0056">
        <w:rPr>
          <w:rFonts w:ascii="Times New Roman" w:hAnsi="Times New Roman" w:cs="Times New Roman"/>
          <w:sz w:val="24"/>
          <w:szCs w:val="24"/>
        </w:rPr>
        <w:t>e</w:t>
      </w:r>
      <w:r w:rsidRPr="002D0056">
        <w:rPr>
          <w:rFonts w:ascii="Times New Roman" w:hAnsi="Times New Roman"/>
          <w:i/>
          <w:sz w:val="24"/>
          <w:szCs w:val="24"/>
        </w:rPr>
        <w:t>diting</w:t>
      </w:r>
      <w:r w:rsidRPr="002D0056">
        <w:rPr>
          <w:rFonts w:ascii="Times New Roman" w:hAnsi="Times New Roman"/>
          <w:sz w:val="24"/>
          <w:szCs w:val="24"/>
        </w:rPr>
        <w:t xml:space="preserve"> yaitu teknik pengolahan data yang ditujukan untuk mentabulasi atau menyeleksi data-data penelitian yang dikumpulkan agar </w:t>
      </w:r>
      <w:r w:rsidRPr="002D0056">
        <w:rPr>
          <w:rFonts w:ascii="Times New Roman" w:hAnsi="Times New Roman"/>
          <w:sz w:val="24"/>
          <w:szCs w:val="24"/>
        </w:rPr>
        <w:lastRenderedPageBreak/>
        <w:t>mendapatkan data yang valid dan c</w:t>
      </w:r>
      <w:r w:rsidRPr="002D0056">
        <w:rPr>
          <w:rFonts w:ascii="Times New Roman" w:hAnsi="Times New Roman" w:cs="Times New Roman"/>
          <w:i/>
          <w:color w:val="000000" w:themeColor="text1"/>
          <w:sz w:val="24"/>
          <w:szCs w:val="24"/>
        </w:rPr>
        <w:t>oding</w:t>
      </w:r>
      <w:r w:rsidRPr="002D0056">
        <w:rPr>
          <w:rFonts w:ascii="Times New Roman" w:hAnsi="Times New Roman" w:cs="Times New Roman"/>
          <w:color w:val="000000" w:themeColor="text1"/>
          <w:sz w:val="24"/>
          <w:szCs w:val="24"/>
        </w:rPr>
        <w:t>, yakni menyusun secara sistematis semua data yang di peroleh dari lapangan.Analisa data dilakukan dengan a</w:t>
      </w:r>
      <w:r w:rsidRPr="002D0056">
        <w:rPr>
          <w:rFonts w:ascii="Times New Roman" w:hAnsi="Times New Roman" w:cs="Times New Roman"/>
          <w:sz w:val="24"/>
          <w:szCs w:val="24"/>
        </w:rPr>
        <w:t xml:space="preserve">nalisis Pendahuluan yaitu analisis ditujukan untuk mendeskripsikan akan data yang dikumpulkan dari setiap variabel penelitian berdasarkan indikator yang digunakan dan analisis lanjutan untuk membahas  secara komprehensif sesuai rumusan masalah dan tujuan penelitian yang dirumuskan. </w:t>
      </w:r>
      <w:proofErr w:type="gramStart"/>
      <w:r w:rsidRPr="002D0056">
        <w:rPr>
          <w:rFonts w:ascii="Times New Roman" w:hAnsi="Times New Roman" w:cs="Times New Roman"/>
          <w:sz w:val="24"/>
          <w:szCs w:val="24"/>
        </w:rPr>
        <w:t>Teknik analisis yang digunakan adalah analisis deskriptif kualitatif</w:t>
      </w:r>
      <w:r w:rsidRPr="002D0056">
        <w:rPr>
          <w:rFonts w:ascii="Times New Roman" w:hAnsi="Times New Roman" w:cs="Times New Roman"/>
        </w:rPr>
        <w:t>.</w:t>
      </w:r>
      <w:proofErr w:type="gramEnd"/>
    </w:p>
    <w:p w:rsidR="002B5A98" w:rsidRPr="002D0056" w:rsidRDefault="002B5A98" w:rsidP="002B5A98">
      <w:pPr>
        <w:spacing w:after="0" w:line="240" w:lineRule="auto"/>
        <w:rPr>
          <w:rFonts w:ascii="Times New Roman" w:hAnsi="Times New Roman" w:cs="Times New Roman"/>
          <w:b/>
          <w:sz w:val="24"/>
          <w:szCs w:val="24"/>
        </w:rPr>
      </w:pPr>
      <w:r w:rsidRPr="002D0056">
        <w:rPr>
          <w:rFonts w:ascii="Times New Roman" w:hAnsi="Times New Roman" w:cs="Times New Roman"/>
          <w:b/>
          <w:sz w:val="24"/>
          <w:szCs w:val="24"/>
          <w:lang w:val="id-ID"/>
        </w:rPr>
        <w:t>HASIL PENELITIAN DAN PEMBAHASAN</w:t>
      </w:r>
    </w:p>
    <w:p w:rsidR="002B5A98" w:rsidRPr="002D0056" w:rsidRDefault="002B5A98" w:rsidP="002B5A98">
      <w:pPr>
        <w:tabs>
          <w:tab w:val="left" w:pos="270"/>
        </w:tabs>
        <w:spacing w:after="0" w:line="360" w:lineRule="auto"/>
        <w:ind w:firstLine="540"/>
        <w:jc w:val="both"/>
        <w:rPr>
          <w:rFonts w:ascii="Times New Roman" w:hAnsi="Times New Roman" w:cs="Times New Roman"/>
          <w:sz w:val="24"/>
          <w:szCs w:val="24"/>
        </w:rPr>
      </w:pPr>
      <w:r w:rsidRPr="002D0056">
        <w:rPr>
          <w:rFonts w:ascii="Times New Roman" w:hAnsi="Times New Roman" w:cs="Times New Roman"/>
          <w:bCs/>
          <w:sz w:val="24"/>
          <w:szCs w:val="24"/>
          <w:lang w:val="id-ID"/>
        </w:rPr>
        <w:t xml:space="preserve">Berdasarkan hasil observasi peneliti di Polres Rote Ndao, maka berikut ini </w:t>
      </w:r>
      <w:r w:rsidRPr="002D0056">
        <w:rPr>
          <w:rFonts w:ascii="Times New Roman" w:hAnsi="Times New Roman" w:cs="Times New Roman"/>
          <w:bCs/>
          <w:sz w:val="24"/>
          <w:szCs w:val="24"/>
        </w:rPr>
        <w:t>merupakan gambaran secara umummengenai kasus tindak kejahatan pedofilia</w:t>
      </w:r>
    </w:p>
    <w:p w:rsidR="002B5A98" w:rsidRPr="00927BB1" w:rsidRDefault="002B5A98" w:rsidP="002B5A98">
      <w:pPr>
        <w:tabs>
          <w:tab w:val="left" w:pos="630"/>
        </w:tabs>
        <w:spacing w:after="0" w:line="360" w:lineRule="auto"/>
        <w:rPr>
          <w:rFonts w:ascii="Times New Roman" w:hAnsi="Times New Roman" w:cs="Times New Roman"/>
          <w:lang w:val="id-ID"/>
        </w:rPr>
      </w:pPr>
      <w:r w:rsidRPr="002D0056">
        <w:rPr>
          <w:rFonts w:ascii="Times New Roman" w:hAnsi="Times New Roman" w:cs="Times New Roman"/>
          <w:sz w:val="24"/>
          <w:szCs w:val="24"/>
          <w:lang w:val="id-ID"/>
        </w:rPr>
        <w:t xml:space="preserve">Tabel </w:t>
      </w:r>
      <w:r w:rsidRPr="002D0056">
        <w:rPr>
          <w:rFonts w:ascii="Times New Roman" w:hAnsi="Times New Roman" w:cs="Times New Roman"/>
          <w:sz w:val="24"/>
          <w:szCs w:val="24"/>
        </w:rPr>
        <w:t>6</w:t>
      </w:r>
      <w:r>
        <w:rPr>
          <w:rFonts w:ascii="Times New Roman" w:hAnsi="Times New Roman" w:cs="Times New Roman"/>
          <w:sz w:val="24"/>
          <w:szCs w:val="24"/>
          <w:lang w:val="id-ID"/>
        </w:rPr>
        <w:t xml:space="preserve"> </w:t>
      </w:r>
      <w:r w:rsidRPr="002D0056">
        <w:rPr>
          <w:rFonts w:ascii="Times New Roman" w:hAnsi="Times New Roman" w:cs="Times New Roman"/>
          <w:sz w:val="24"/>
          <w:szCs w:val="24"/>
          <w:lang w:val="id-ID"/>
        </w:rPr>
        <w:t>Data kasus</w:t>
      </w:r>
      <w:r w:rsidRPr="00B43198">
        <w:rPr>
          <w:rFonts w:ascii="Times New Roman" w:hAnsi="Times New Roman" w:cs="Times New Roman"/>
        </w:rPr>
        <w:t xml:space="preserve"> Kejahatan Pedofilia</w:t>
      </w:r>
      <w:r>
        <w:rPr>
          <w:rFonts w:ascii="Times New Roman" w:hAnsi="Times New Roman" w:cs="Times New Roman"/>
          <w:lang w:val="id-ID"/>
        </w:rPr>
        <w:t xml:space="preserve"> Tahun 2022</w:t>
      </w:r>
      <w:r w:rsidRPr="00B43198">
        <w:rPr>
          <w:rFonts w:ascii="Times New Roman" w:hAnsi="Times New Roman" w:cs="Times New Roman"/>
          <w:lang w:val="id-ID"/>
        </w:rPr>
        <w:t xml:space="preserve"> sampai tahun 20</w:t>
      </w:r>
      <w:r>
        <w:rPr>
          <w:rFonts w:ascii="Times New Roman" w:hAnsi="Times New Roman" w:cs="Times New Roman"/>
          <w:lang w:val="id-ID"/>
        </w:rPr>
        <w:t>24</w:t>
      </w:r>
    </w:p>
    <w:tbl>
      <w:tblPr>
        <w:tblStyle w:val="TableGrid"/>
        <w:tblW w:w="0" w:type="auto"/>
        <w:jc w:val="center"/>
        <w:tblInd w:w="738" w:type="dxa"/>
        <w:tblLook w:val="04A0" w:firstRow="1" w:lastRow="0" w:firstColumn="1" w:lastColumn="0" w:noHBand="0" w:noVBand="1"/>
      </w:tblPr>
      <w:tblGrid>
        <w:gridCol w:w="551"/>
        <w:gridCol w:w="1740"/>
        <w:gridCol w:w="1507"/>
      </w:tblGrid>
      <w:tr w:rsidR="002B5A98" w:rsidRPr="00B43198" w:rsidTr="00E221A0">
        <w:trPr>
          <w:jc w:val="center"/>
        </w:trPr>
        <w:tc>
          <w:tcPr>
            <w:tcW w:w="570" w:type="dxa"/>
            <w:tcBorders>
              <w:left w:val="nil"/>
              <w:right w:val="nil"/>
            </w:tcBorders>
          </w:tcPr>
          <w:p w:rsidR="002B5A98" w:rsidRPr="00B43198" w:rsidRDefault="002B5A98" w:rsidP="00E221A0">
            <w:pPr>
              <w:tabs>
                <w:tab w:val="left" w:pos="1890"/>
              </w:tabs>
              <w:jc w:val="center"/>
              <w:rPr>
                <w:rFonts w:ascii="Times New Roman" w:hAnsi="Times New Roman" w:cs="Times New Roman"/>
              </w:rPr>
            </w:pPr>
            <w:r w:rsidRPr="00B43198">
              <w:rPr>
                <w:rFonts w:ascii="Times New Roman" w:hAnsi="Times New Roman" w:cs="Times New Roman"/>
              </w:rPr>
              <w:t>No.</w:t>
            </w:r>
          </w:p>
        </w:tc>
        <w:tc>
          <w:tcPr>
            <w:tcW w:w="3019" w:type="dxa"/>
            <w:tcBorders>
              <w:left w:val="nil"/>
              <w:right w:val="nil"/>
            </w:tcBorders>
          </w:tcPr>
          <w:p w:rsidR="002B5A98" w:rsidRPr="00B43198" w:rsidRDefault="002B5A98" w:rsidP="00E221A0">
            <w:pPr>
              <w:tabs>
                <w:tab w:val="left" w:pos="1890"/>
              </w:tabs>
              <w:jc w:val="center"/>
              <w:rPr>
                <w:rFonts w:ascii="Times New Roman" w:hAnsi="Times New Roman" w:cs="Times New Roman"/>
              </w:rPr>
            </w:pPr>
            <w:r w:rsidRPr="00B43198">
              <w:rPr>
                <w:rFonts w:ascii="Times New Roman" w:hAnsi="Times New Roman" w:cs="Times New Roman"/>
              </w:rPr>
              <w:t>Tahun</w:t>
            </w:r>
          </w:p>
        </w:tc>
        <w:tc>
          <w:tcPr>
            <w:tcW w:w="2621" w:type="dxa"/>
            <w:tcBorders>
              <w:left w:val="nil"/>
              <w:right w:val="nil"/>
            </w:tcBorders>
          </w:tcPr>
          <w:p w:rsidR="002B5A98" w:rsidRPr="00B43198" w:rsidRDefault="002B5A98" w:rsidP="00E221A0">
            <w:pPr>
              <w:tabs>
                <w:tab w:val="left" w:pos="1890"/>
              </w:tabs>
              <w:jc w:val="center"/>
              <w:rPr>
                <w:rFonts w:ascii="Times New Roman" w:hAnsi="Times New Roman" w:cs="Times New Roman"/>
              </w:rPr>
            </w:pPr>
            <w:r w:rsidRPr="00B43198">
              <w:rPr>
                <w:rFonts w:ascii="Times New Roman" w:hAnsi="Times New Roman" w:cs="Times New Roman"/>
              </w:rPr>
              <w:t>Jumlah Kasus</w:t>
            </w:r>
          </w:p>
        </w:tc>
      </w:tr>
      <w:tr w:rsidR="002B5A98" w:rsidRPr="00B43198" w:rsidTr="00E221A0">
        <w:trPr>
          <w:jc w:val="center"/>
        </w:trPr>
        <w:tc>
          <w:tcPr>
            <w:tcW w:w="570" w:type="dxa"/>
            <w:tcBorders>
              <w:left w:val="nil"/>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1.</w:t>
            </w:r>
          </w:p>
        </w:tc>
        <w:tc>
          <w:tcPr>
            <w:tcW w:w="3019" w:type="dxa"/>
            <w:tcBorders>
              <w:left w:val="nil"/>
              <w:right w:val="nil"/>
            </w:tcBorders>
          </w:tcPr>
          <w:p w:rsidR="002B5A98" w:rsidRPr="00927BB1" w:rsidRDefault="002B5A98" w:rsidP="00E221A0">
            <w:pPr>
              <w:jc w:val="center"/>
              <w:rPr>
                <w:rFonts w:ascii="Times New Roman" w:hAnsi="Times New Roman" w:cs="Times New Roman"/>
                <w:lang w:val="id-ID"/>
              </w:rPr>
            </w:pPr>
            <w:r w:rsidRPr="00B43198">
              <w:rPr>
                <w:rFonts w:ascii="Times New Roman" w:hAnsi="Times New Roman" w:cs="Times New Roman"/>
              </w:rPr>
              <w:t>20</w:t>
            </w:r>
            <w:r>
              <w:rPr>
                <w:rFonts w:ascii="Times New Roman" w:hAnsi="Times New Roman" w:cs="Times New Roman"/>
                <w:lang w:val="id-ID"/>
              </w:rPr>
              <w:t>22</w:t>
            </w:r>
          </w:p>
        </w:tc>
        <w:tc>
          <w:tcPr>
            <w:tcW w:w="2621" w:type="dxa"/>
            <w:tcBorders>
              <w:left w:val="nil"/>
              <w:right w:val="nil"/>
            </w:tcBorders>
          </w:tcPr>
          <w:p w:rsidR="002B5A98" w:rsidRPr="00B43198" w:rsidRDefault="002B5A98" w:rsidP="00E221A0">
            <w:pPr>
              <w:tabs>
                <w:tab w:val="left" w:pos="1215"/>
              </w:tabs>
              <w:jc w:val="center"/>
              <w:rPr>
                <w:rFonts w:ascii="Times New Roman" w:hAnsi="Times New Roman" w:cs="Times New Roman"/>
              </w:rPr>
            </w:pPr>
            <w:r w:rsidRPr="00B43198">
              <w:rPr>
                <w:rFonts w:ascii="Times New Roman" w:hAnsi="Times New Roman" w:cs="Times New Roman"/>
              </w:rPr>
              <w:t>1 kasus</w:t>
            </w:r>
          </w:p>
        </w:tc>
      </w:tr>
      <w:tr w:rsidR="002B5A98" w:rsidRPr="00B43198" w:rsidTr="00E221A0">
        <w:trPr>
          <w:jc w:val="center"/>
        </w:trPr>
        <w:tc>
          <w:tcPr>
            <w:tcW w:w="570" w:type="dxa"/>
            <w:tcBorders>
              <w:left w:val="nil"/>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2.</w:t>
            </w:r>
          </w:p>
        </w:tc>
        <w:tc>
          <w:tcPr>
            <w:tcW w:w="3019" w:type="dxa"/>
            <w:tcBorders>
              <w:left w:val="nil"/>
              <w:right w:val="nil"/>
            </w:tcBorders>
          </w:tcPr>
          <w:p w:rsidR="002B5A98" w:rsidRPr="00927BB1" w:rsidRDefault="002B5A98" w:rsidP="00E221A0">
            <w:pPr>
              <w:jc w:val="center"/>
              <w:rPr>
                <w:rFonts w:ascii="Times New Roman" w:hAnsi="Times New Roman" w:cs="Times New Roman"/>
                <w:lang w:val="id-ID"/>
              </w:rPr>
            </w:pPr>
            <w:r w:rsidRPr="00B43198">
              <w:rPr>
                <w:rFonts w:ascii="Times New Roman" w:hAnsi="Times New Roman" w:cs="Times New Roman"/>
              </w:rPr>
              <w:t>20</w:t>
            </w:r>
            <w:r>
              <w:rPr>
                <w:rFonts w:ascii="Times New Roman" w:hAnsi="Times New Roman" w:cs="Times New Roman"/>
                <w:lang w:val="id-ID"/>
              </w:rPr>
              <w:t>23</w:t>
            </w:r>
          </w:p>
        </w:tc>
        <w:tc>
          <w:tcPr>
            <w:tcW w:w="2621" w:type="dxa"/>
            <w:tcBorders>
              <w:left w:val="nil"/>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1 Kasus</w:t>
            </w:r>
          </w:p>
        </w:tc>
      </w:tr>
      <w:tr w:rsidR="002B5A98" w:rsidRPr="00B43198" w:rsidTr="00E221A0">
        <w:trPr>
          <w:trHeight w:val="165"/>
          <w:jc w:val="center"/>
        </w:trPr>
        <w:tc>
          <w:tcPr>
            <w:tcW w:w="570" w:type="dxa"/>
            <w:tcBorders>
              <w:left w:val="nil"/>
              <w:bottom w:val="single" w:sz="4" w:space="0" w:color="auto"/>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3.</w:t>
            </w:r>
          </w:p>
        </w:tc>
        <w:tc>
          <w:tcPr>
            <w:tcW w:w="3019" w:type="dxa"/>
            <w:tcBorders>
              <w:left w:val="nil"/>
              <w:bottom w:val="single" w:sz="4" w:space="0" w:color="auto"/>
              <w:right w:val="nil"/>
            </w:tcBorders>
          </w:tcPr>
          <w:p w:rsidR="002B5A98" w:rsidRPr="00927BB1" w:rsidRDefault="002B5A98" w:rsidP="00E221A0">
            <w:pPr>
              <w:jc w:val="center"/>
              <w:rPr>
                <w:rFonts w:ascii="Times New Roman" w:hAnsi="Times New Roman" w:cs="Times New Roman"/>
                <w:lang w:val="id-ID"/>
              </w:rPr>
            </w:pPr>
            <w:r w:rsidRPr="00B43198">
              <w:rPr>
                <w:rFonts w:ascii="Times New Roman" w:hAnsi="Times New Roman" w:cs="Times New Roman"/>
              </w:rPr>
              <w:t>20</w:t>
            </w:r>
            <w:r>
              <w:rPr>
                <w:rFonts w:ascii="Times New Roman" w:hAnsi="Times New Roman" w:cs="Times New Roman"/>
                <w:lang w:val="id-ID"/>
              </w:rPr>
              <w:t>24</w:t>
            </w:r>
          </w:p>
        </w:tc>
        <w:tc>
          <w:tcPr>
            <w:tcW w:w="2621" w:type="dxa"/>
            <w:tcBorders>
              <w:left w:val="nil"/>
              <w:bottom w:val="single" w:sz="4" w:space="0" w:color="auto"/>
              <w:right w:val="nil"/>
            </w:tcBorders>
          </w:tcPr>
          <w:p w:rsidR="002B5A98" w:rsidRPr="00B43198" w:rsidRDefault="002B5A98" w:rsidP="00E221A0">
            <w:pPr>
              <w:jc w:val="center"/>
              <w:rPr>
                <w:rFonts w:ascii="Times New Roman" w:hAnsi="Times New Roman" w:cs="Times New Roman"/>
              </w:rPr>
            </w:pPr>
            <w:r w:rsidRPr="00B43198">
              <w:rPr>
                <w:rFonts w:ascii="Times New Roman" w:hAnsi="Times New Roman" w:cs="Times New Roman"/>
              </w:rPr>
              <w:t>2  kasus</w:t>
            </w:r>
          </w:p>
        </w:tc>
      </w:tr>
      <w:tr w:rsidR="002B5A98" w:rsidRPr="00B43198" w:rsidTr="00E221A0">
        <w:trPr>
          <w:trHeight w:val="105"/>
          <w:jc w:val="center"/>
        </w:trPr>
        <w:tc>
          <w:tcPr>
            <w:tcW w:w="570" w:type="dxa"/>
            <w:tcBorders>
              <w:top w:val="single" w:sz="4" w:space="0" w:color="auto"/>
              <w:left w:val="nil"/>
              <w:right w:val="nil"/>
            </w:tcBorders>
          </w:tcPr>
          <w:p w:rsidR="002B5A98" w:rsidRPr="00B43198" w:rsidRDefault="002B5A98" w:rsidP="00E221A0">
            <w:pPr>
              <w:jc w:val="center"/>
              <w:rPr>
                <w:rFonts w:ascii="Times New Roman" w:hAnsi="Times New Roman" w:cs="Times New Roman"/>
              </w:rPr>
            </w:pPr>
          </w:p>
        </w:tc>
        <w:tc>
          <w:tcPr>
            <w:tcW w:w="3019" w:type="dxa"/>
            <w:tcBorders>
              <w:top w:val="single" w:sz="4" w:space="0" w:color="auto"/>
              <w:left w:val="nil"/>
              <w:right w:val="nil"/>
            </w:tcBorders>
          </w:tcPr>
          <w:p w:rsidR="002B5A98" w:rsidRPr="00B43198" w:rsidRDefault="002B5A98" w:rsidP="00E221A0">
            <w:pPr>
              <w:jc w:val="center"/>
              <w:rPr>
                <w:rFonts w:ascii="Times New Roman" w:hAnsi="Times New Roman" w:cs="Times New Roman"/>
                <w:b/>
              </w:rPr>
            </w:pPr>
            <w:r w:rsidRPr="00B43198">
              <w:rPr>
                <w:rFonts w:ascii="Times New Roman" w:hAnsi="Times New Roman" w:cs="Times New Roman"/>
                <w:b/>
              </w:rPr>
              <w:t>TOTAL</w:t>
            </w:r>
          </w:p>
        </w:tc>
        <w:tc>
          <w:tcPr>
            <w:tcW w:w="2621" w:type="dxa"/>
            <w:tcBorders>
              <w:top w:val="single" w:sz="4" w:space="0" w:color="auto"/>
              <w:left w:val="nil"/>
              <w:right w:val="nil"/>
            </w:tcBorders>
          </w:tcPr>
          <w:p w:rsidR="002B5A98" w:rsidRPr="00B43198" w:rsidRDefault="002B5A98" w:rsidP="00E221A0">
            <w:pPr>
              <w:jc w:val="center"/>
              <w:rPr>
                <w:rFonts w:ascii="Times New Roman" w:hAnsi="Times New Roman" w:cs="Times New Roman"/>
                <w:b/>
              </w:rPr>
            </w:pPr>
            <w:r w:rsidRPr="00B43198">
              <w:rPr>
                <w:rFonts w:ascii="Times New Roman" w:hAnsi="Times New Roman" w:cs="Times New Roman"/>
                <w:b/>
              </w:rPr>
              <w:t>4  Kasus</w:t>
            </w:r>
          </w:p>
        </w:tc>
      </w:tr>
    </w:tbl>
    <w:p w:rsidR="002B5A98" w:rsidRPr="00927BB1" w:rsidRDefault="002B5A98" w:rsidP="002B5A98">
      <w:pPr>
        <w:spacing w:after="0" w:line="240" w:lineRule="auto"/>
        <w:rPr>
          <w:rFonts w:ascii="Times New Roman" w:hAnsi="Times New Roman" w:cs="Times New Roman"/>
          <w:lang w:val="id-ID"/>
        </w:rPr>
      </w:pPr>
      <w:r w:rsidRPr="00B43198">
        <w:rPr>
          <w:rFonts w:ascii="Times New Roman" w:hAnsi="Times New Roman" w:cs="Times New Roman"/>
        </w:rPr>
        <w:t>Sumber dat</w:t>
      </w:r>
      <w:r>
        <w:rPr>
          <w:rFonts w:ascii="Times New Roman" w:hAnsi="Times New Roman" w:cs="Times New Roman"/>
        </w:rPr>
        <w:t xml:space="preserve">a </w:t>
      </w:r>
      <w:proofErr w:type="gramStart"/>
      <w:r>
        <w:rPr>
          <w:rFonts w:ascii="Times New Roman" w:hAnsi="Times New Roman" w:cs="Times New Roman"/>
        </w:rPr>
        <w:t>Sekunder  Polres</w:t>
      </w:r>
      <w:proofErr w:type="gramEnd"/>
      <w:r>
        <w:rPr>
          <w:rFonts w:ascii="Times New Roman" w:hAnsi="Times New Roman" w:cs="Times New Roman"/>
        </w:rPr>
        <w:t xml:space="preserve"> Rote Ndao 2</w:t>
      </w:r>
      <w:r>
        <w:rPr>
          <w:rFonts w:ascii="Times New Roman" w:hAnsi="Times New Roman" w:cs="Times New Roman"/>
          <w:lang w:val="id-ID"/>
        </w:rPr>
        <w:t>024</w:t>
      </w:r>
    </w:p>
    <w:p w:rsidR="002B5A98" w:rsidRDefault="002B5A98" w:rsidP="002B5A98">
      <w:pPr>
        <w:tabs>
          <w:tab w:val="left" w:pos="270"/>
        </w:tabs>
        <w:spacing w:after="0" w:line="360" w:lineRule="auto"/>
        <w:ind w:firstLine="540"/>
        <w:jc w:val="both"/>
        <w:rPr>
          <w:rFonts w:ascii="Times New Roman" w:hAnsi="Times New Roman" w:cs="Times New Roman"/>
          <w:sz w:val="24"/>
          <w:szCs w:val="24"/>
        </w:rPr>
      </w:pPr>
    </w:p>
    <w:p w:rsidR="002B5A98" w:rsidRDefault="002B5A98" w:rsidP="002B5A98">
      <w:pPr>
        <w:tabs>
          <w:tab w:val="left" w:pos="270"/>
        </w:tabs>
        <w:spacing w:after="0" w:line="360" w:lineRule="auto"/>
        <w:ind w:firstLine="540"/>
        <w:jc w:val="both"/>
        <w:rPr>
          <w:rFonts w:ascii="Times New Roman" w:hAnsi="Times New Roman" w:cs="Times New Roman"/>
          <w:sz w:val="24"/>
          <w:szCs w:val="24"/>
        </w:rPr>
      </w:pPr>
      <w:r w:rsidRPr="003C1C2D">
        <w:rPr>
          <w:rFonts w:ascii="Times New Roman" w:hAnsi="Times New Roman" w:cs="Times New Roman"/>
          <w:sz w:val="24"/>
          <w:szCs w:val="24"/>
        </w:rPr>
        <w:t xml:space="preserve">Data kasus kejahatan pedofiia diatas, maka dapat duraikan sebagai </w:t>
      </w:r>
      <w:r>
        <w:rPr>
          <w:rFonts w:ascii="Times New Roman" w:hAnsi="Times New Roman" w:cs="Times New Roman"/>
          <w:sz w:val="24"/>
          <w:szCs w:val="24"/>
        </w:rPr>
        <w:t>berikut, pada tahun 20</w:t>
      </w:r>
      <w:r>
        <w:rPr>
          <w:rFonts w:ascii="Times New Roman" w:hAnsi="Times New Roman" w:cs="Times New Roman"/>
          <w:sz w:val="24"/>
          <w:szCs w:val="24"/>
          <w:lang w:val="id-ID"/>
        </w:rPr>
        <w:t>22</w:t>
      </w:r>
      <w:r w:rsidRPr="003C1C2D">
        <w:rPr>
          <w:rFonts w:ascii="Times New Roman" w:hAnsi="Times New Roman" w:cs="Times New Roman"/>
          <w:sz w:val="24"/>
          <w:szCs w:val="24"/>
        </w:rPr>
        <w:t xml:space="preserve"> terdapat satu kasus kejaa</w:t>
      </w:r>
      <w:r>
        <w:rPr>
          <w:rFonts w:ascii="Times New Roman" w:hAnsi="Times New Roman" w:cs="Times New Roman"/>
          <w:sz w:val="24"/>
          <w:szCs w:val="24"/>
        </w:rPr>
        <w:t xml:space="preserve">hatan </w:t>
      </w:r>
      <w:r>
        <w:rPr>
          <w:rFonts w:ascii="Times New Roman" w:hAnsi="Times New Roman" w:cs="Times New Roman"/>
          <w:sz w:val="24"/>
          <w:szCs w:val="24"/>
        </w:rPr>
        <w:lastRenderedPageBreak/>
        <w:t>pedofilia, pada tahun 20</w:t>
      </w:r>
      <w:r>
        <w:rPr>
          <w:rFonts w:ascii="Times New Roman" w:hAnsi="Times New Roman" w:cs="Times New Roman"/>
          <w:sz w:val="24"/>
          <w:szCs w:val="24"/>
          <w:lang w:val="id-ID"/>
        </w:rPr>
        <w:t>23</w:t>
      </w:r>
      <w:r w:rsidRPr="003C1C2D">
        <w:rPr>
          <w:rFonts w:ascii="Times New Roman" w:hAnsi="Times New Roman" w:cs="Times New Roman"/>
          <w:sz w:val="24"/>
          <w:szCs w:val="24"/>
        </w:rPr>
        <w:t xml:space="preserve"> terdaat 1 </w:t>
      </w:r>
      <w:r>
        <w:rPr>
          <w:rFonts w:ascii="Times New Roman" w:hAnsi="Times New Roman" w:cs="Times New Roman"/>
          <w:sz w:val="24"/>
          <w:szCs w:val="24"/>
        </w:rPr>
        <w:t>kasus, sedangkan pada tahun 20</w:t>
      </w:r>
      <w:r>
        <w:rPr>
          <w:rFonts w:ascii="Times New Roman" w:hAnsi="Times New Roman" w:cs="Times New Roman"/>
          <w:sz w:val="24"/>
          <w:szCs w:val="24"/>
          <w:lang w:val="id-ID"/>
        </w:rPr>
        <w:t>24</w:t>
      </w:r>
      <w:r w:rsidRPr="003C1C2D">
        <w:rPr>
          <w:rFonts w:ascii="Times New Roman" w:hAnsi="Times New Roman" w:cs="Times New Roman"/>
          <w:sz w:val="24"/>
          <w:szCs w:val="24"/>
        </w:rPr>
        <w:t xml:space="preserve"> terdapat 2 kasus </w:t>
      </w:r>
    </w:p>
    <w:p w:rsidR="007F401F" w:rsidRPr="003C1C2D" w:rsidRDefault="007F401F" w:rsidP="002B5A98">
      <w:pPr>
        <w:tabs>
          <w:tab w:val="left" w:pos="270"/>
        </w:tabs>
        <w:spacing w:after="0" w:line="360" w:lineRule="auto"/>
        <w:ind w:firstLine="540"/>
        <w:jc w:val="both"/>
        <w:rPr>
          <w:rFonts w:ascii="Times New Roman" w:hAnsi="Times New Roman" w:cs="Times New Roman"/>
          <w:sz w:val="24"/>
          <w:szCs w:val="24"/>
        </w:rPr>
      </w:pPr>
    </w:p>
    <w:p w:rsidR="002B5A98" w:rsidRPr="003C1C2D" w:rsidRDefault="002B5A98" w:rsidP="002B5A98">
      <w:pPr>
        <w:spacing w:after="0" w:line="240" w:lineRule="auto"/>
        <w:jc w:val="both"/>
        <w:rPr>
          <w:rFonts w:ascii="Times New Roman" w:hAnsi="Times New Roman" w:cs="Times New Roman"/>
          <w:sz w:val="24"/>
          <w:szCs w:val="24"/>
        </w:rPr>
      </w:pPr>
      <w:r w:rsidRPr="003C1C2D">
        <w:rPr>
          <w:rFonts w:ascii="Times New Roman" w:hAnsi="Times New Roman" w:cs="Times New Roman"/>
          <w:b/>
          <w:sz w:val="24"/>
          <w:szCs w:val="24"/>
        </w:rPr>
        <w:t>Analisis faktor-faktor penyebab faktor-faktor penyebab tindak pidana   kejahatan pedofilia</w:t>
      </w:r>
    </w:p>
    <w:p w:rsidR="002B5A98" w:rsidRPr="003C1C2D" w:rsidRDefault="002B5A98" w:rsidP="002B5A98">
      <w:pPr>
        <w:tabs>
          <w:tab w:val="left" w:pos="270"/>
        </w:tabs>
        <w:spacing w:after="0" w:line="360" w:lineRule="auto"/>
        <w:ind w:firstLine="540"/>
        <w:jc w:val="both"/>
        <w:rPr>
          <w:rFonts w:ascii="Times New Roman" w:hAnsi="Times New Roman" w:cs="Times New Roman"/>
          <w:sz w:val="24"/>
          <w:szCs w:val="24"/>
        </w:rPr>
      </w:pPr>
      <w:r w:rsidRPr="003C1C2D">
        <w:rPr>
          <w:rFonts w:ascii="Times New Roman" w:hAnsi="Times New Roman" w:cs="Times New Roman"/>
          <w:sz w:val="24"/>
          <w:szCs w:val="24"/>
        </w:rPr>
        <w:t>Teori Utama yang digunakan sebagai landasan untuk menjawab masalah penelitian yang dirumuskan adalah teori  krimnologi</w:t>
      </w:r>
      <w:r w:rsidR="00FF51B5">
        <w:rPr>
          <w:rFonts w:ascii="Times New Roman" w:hAnsi="Times New Roman" w:cs="Times New Roman"/>
          <w:sz w:val="24"/>
          <w:szCs w:val="24"/>
          <w:lang w:val="id-ID"/>
        </w:rPr>
        <w:t xml:space="preserve"> </w:t>
      </w:r>
      <w:r w:rsidRPr="003C1C2D">
        <w:rPr>
          <w:rFonts w:ascii="Times New Roman" w:hAnsi="Times New Roman" w:cs="Times New Roman"/>
          <w:sz w:val="24"/>
          <w:szCs w:val="24"/>
        </w:rPr>
        <w:t xml:space="preserve">Teori Utama yang digunakan sebagai landasan untuk menjawab masalah penelitian yang dirumuskan adalah teori  krimnologi yang dikemukakan oleh Sutherland dalam Wahid Abdul ( 2002: 80 )  Kekerasan adalah hasil dari faktor-faktor yang beraneka ragam, faktor-faktor itu tidak bisa disusun menurut suatu ketentuan yang berlaku umum tanpa ada pengecualian. Secara umum menurut Sutherland faktor-faktor yang penyebab kekerasan </w:t>
      </w:r>
      <w:proofErr w:type="gramStart"/>
      <w:r w:rsidRPr="003C1C2D">
        <w:rPr>
          <w:rFonts w:ascii="Times New Roman" w:hAnsi="Times New Roman" w:cs="Times New Roman"/>
          <w:sz w:val="24"/>
          <w:szCs w:val="24"/>
        </w:rPr>
        <w:t>ada  dua</w:t>
      </w:r>
      <w:proofErr w:type="gramEnd"/>
      <w:r w:rsidRPr="003C1C2D">
        <w:rPr>
          <w:rFonts w:ascii="Times New Roman" w:hAnsi="Times New Roman" w:cs="Times New Roman"/>
          <w:sz w:val="24"/>
          <w:szCs w:val="24"/>
        </w:rPr>
        <w:t xml:space="preserve"> yaitu :</w:t>
      </w:r>
    </w:p>
    <w:p w:rsidR="002B5A98" w:rsidRPr="003C1C2D" w:rsidRDefault="002B5A98" w:rsidP="002B5A98">
      <w:pPr>
        <w:pStyle w:val="ListParagraph"/>
        <w:numPr>
          <w:ilvl w:val="0"/>
          <w:numId w:val="1"/>
        </w:numPr>
        <w:spacing w:line="360" w:lineRule="auto"/>
        <w:ind w:left="270" w:hanging="270"/>
        <w:jc w:val="both"/>
        <w:rPr>
          <w:rFonts w:ascii="Times New Roman" w:hAnsi="Times New Roman" w:cs="Times New Roman"/>
          <w:sz w:val="24"/>
          <w:szCs w:val="24"/>
        </w:rPr>
      </w:pPr>
      <w:r w:rsidRPr="003C1C2D">
        <w:rPr>
          <w:rFonts w:ascii="Times New Roman" w:hAnsi="Times New Roman" w:cs="Times New Roman"/>
          <w:color w:val="000000" w:themeColor="text1"/>
          <w:sz w:val="24"/>
          <w:szCs w:val="24"/>
        </w:rPr>
        <w:t xml:space="preserve">Faktor intern, yaitu sifat khusus dari dalam individu, sifat ini adalah keadaan psikologis dari individu, masalah kepribadian dapat menimbulkan kelakuan yang menyimpang, lebih-lebih jika seseorang dikategorikan tertekan perasaanya. Orang yang tertekan perasaanya mempunyai kecendrungan untuk melakukan penyimpangan dan penyimpangan ini mungkin terhadap sistem sosial atau pola-pola kebudayaan. </w:t>
      </w:r>
      <w:r w:rsidRPr="003C1C2D">
        <w:rPr>
          <w:rFonts w:ascii="Times New Roman" w:hAnsi="Times New Roman" w:cs="Times New Roman"/>
          <w:color w:val="000000" w:themeColor="text1"/>
          <w:sz w:val="24"/>
          <w:szCs w:val="24"/>
        </w:rPr>
        <w:lastRenderedPageBreak/>
        <w:t xml:space="preserve">Menurut </w:t>
      </w:r>
      <w:proofErr w:type="gramStart"/>
      <w:r w:rsidRPr="003C1C2D">
        <w:rPr>
          <w:rFonts w:ascii="Times New Roman" w:hAnsi="Times New Roman" w:cs="Times New Roman"/>
          <w:color w:val="000000" w:themeColor="text1"/>
          <w:sz w:val="24"/>
          <w:szCs w:val="24"/>
        </w:rPr>
        <w:t>Sutherland  bahwa</w:t>
      </w:r>
      <w:proofErr w:type="gramEnd"/>
      <w:r w:rsidRPr="003C1C2D">
        <w:rPr>
          <w:rFonts w:ascii="Times New Roman" w:hAnsi="Times New Roman" w:cs="Times New Roman"/>
          <w:color w:val="000000" w:themeColor="text1"/>
          <w:sz w:val="24"/>
          <w:szCs w:val="24"/>
        </w:rPr>
        <w:t xml:space="preserve"> ada beberapa sifat khusus yang dapat menimbulkan kekerasan, ( 2013), antara lain : Daya emosional, masalah emosional erat hubunganya dengan masalah sosial yang dapat mendorong seseorang untuk berbuat menyimpang. Penyimpangan ini dapat mengarah pada suatu perbuatan kriminal jika orang tersebut tak mampu untuk mencapai keseimbangan antara emosinya dan kehendak masyarakat. Berikutnya adalah sifat umum dalam diri individu, hal ini mempengaruhi keadaan jiwa, tingkah laku terutama integritasnya.</w:t>
      </w:r>
    </w:p>
    <w:p w:rsidR="002B5A98" w:rsidRPr="00B43198" w:rsidRDefault="002B5A98" w:rsidP="002B5A98">
      <w:pPr>
        <w:pStyle w:val="ListParagraph"/>
        <w:numPr>
          <w:ilvl w:val="0"/>
          <w:numId w:val="1"/>
        </w:numPr>
        <w:spacing w:line="360" w:lineRule="auto"/>
        <w:ind w:left="270" w:hanging="270"/>
        <w:jc w:val="both"/>
        <w:rPr>
          <w:rFonts w:ascii="Times New Roman" w:hAnsi="Times New Roman" w:cs="Times New Roman"/>
        </w:rPr>
      </w:pPr>
      <w:r w:rsidRPr="003C1C2D">
        <w:rPr>
          <w:rFonts w:ascii="Times New Roman" w:hAnsi="Times New Roman" w:cs="Times New Roman"/>
          <w:color w:val="000000" w:themeColor="text1"/>
          <w:sz w:val="24"/>
          <w:szCs w:val="24"/>
        </w:rPr>
        <w:t xml:space="preserve">Faktor yang bersumber dari luar individu </w:t>
      </w:r>
      <w:r w:rsidRPr="003C1C2D">
        <w:rPr>
          <w:rFonts w:ascii="Times New Roman" w:hAnsi="Times New Roman" w:cs="Times New Roman"/>
          <w:i/>
          <w:color w:val="000000" w:themeColor="text1"/>
          <w:sz w:val="24"/>
          <w:szCs w:val="24"/>
        </w:rPr>
        <w:t>(ekstern)</w:t>
      </w:r>
      <w:r w:rsidRPr="003C1C2D">
        <w:rPr>
          <w:rFonts w:ascii="Times New Roman" w:hAnsi="Times New Roman" w:cs="Times New Roman"/>
          <w:color w:val="000000" w:themeColor="text1"/>
          <w:sz w:val="24"/>
          <w:szCs w:val="24"/>
        </w:rPr>
        <w:t>.</w:t>
      </w:r>
      <w:r w:rsidRPr="003C1C2D">
        <w:rPr>
          <w:rFonts w:ascii="Times New Roman" w:hAnsi="Times New Roman" w:cs="Times New Roman"/>
          <w:sz w:val="24"/>
          <w:szCs w:val="24"/>
        </w:rPr>
        <w:t xml:space="preserve"> Pendapat Sutherland dalam Wahid Abdul ( </w:t>
      </w:r>
      <w:r w:rsidRPr="003C1C2D">
        <w:rPr>
          <w:rFonts w:ascii="Times New Roman" w:hAnsi="Times New Roman" w:cs="Times New Roman"/>
          <w:color w:val="000000" w:themeColor="text1"/>
          <w:sz w:val="24"/>
          <w:szCs w:val="24"/>
        </w:rPr>
        <w:t xml:space="preserve">2002), </w:t>
      </w:r>
      <w:r w:rsidRPr="003C1C2D">
        <w:rPr>
          <w:rFonts w:ascii="Times New Roman" w:hAnsi="Times New Roman" w:cs="Times New Roman"/>
          <w:sz w:val="24"/>
          <w:szCs w:val="24"/>
        </w:rPr>
        <w:t xml:space="preserve">dalam teori faktor ekonomi dan </w:t>
      </w:r>
      <w:r w:rsidRPr="003C1C2D">
        <w:rPr>
          <w:rFonts w:ascii="Times New Roman" w:hAnsi="Times New Roman" w:cs="Times New Roman"/>
          <w:i/>
          <w:sz w:val="24"/>
          <w:szCs w:val="24"/>
        </w:rPr>
        <w:t xml:space="preserve">Differential Association </w:t>
      </w:r>
      <w:r w:rsidRPr="003C1C2D">
        <w:rPr>
          <w:rFonts w:ascii="Times New Roman" w:hAnsi="Times New Roman" w:cs="Times New Roman"/>
          <w:sz w:val="24"/>
          <w:szCs w:val="24"/>
        </w:rPr>
        <w:t>yaitu untuk menjelaskan proses belajar tingkah laku kriminal melalui interaksi sosial, teori ini didasarkan pada Sembilan proposisi atau dalil, yaitu</w:t>
      </w:r>
      <w:r w:rsidRPr="00B43198">
        <w:rPr>
          <w:rFonts w:ascii="Times New Roman" w:hAnsi="Times New Roman" w:cs="Times New Roman"/>
        </w:rPr>
        <w:t xml:space="preserve"> :</w:t>
      </w:r>
    </w:p>
    <w:p w:rsidR="002B5A98" w:rsidRPr="003C1C2D" w:rsidRDefault="002B5A98" w:rsidP="002B5A98">
      <w:pPr>
        <w:pStyle w:val="ListParagraph"/>
        <w:numPr>
          <w:ilvl w:val="0"/>
          <w:numId w:val="2"/>
        </w:numPr>
        <w:spacing w:after="0" w:line="360" w:lineRule="auto"/>
        <w:ind w:left="540" w:hanging="270"/>
        <w:jc w:val="both"/>
        <w:rPr>
          <w:rFonts w:ascii="Times New Roman" w:hAnsi="Times New Roman" w:cs="Times New Roman"/>
          <w:sz w:val="24"/>
          <w:szCs w:val="24"/>
        </w:rPr>
      </w:pPr>
      <w:r w:rsidRPr="003C1C2D">
        <w:rPr>
          <w:rFonts w:ascii="Times New Roman" w:hAnsi="Times New Roman" w:cs="Times New Roman"/>
          <w:sz w:val="24"/>
          <w:szCs w:val="24"/>
        </w:rPr>
        <w:t xml:space="preserve">Tingkah laku kriminal </w:t>
      </w:r>
      <w:proofErr w:type="gramStart"/>
      <w:r w:rsidRPr="003C1C2D">
        <w:rPr>
          <w:rFonts w:ascii="Times New Roman" w:hAnsi="Times New Roman" w:cs="Times New Roman"/>
          <w:sz w:val="24"/>
          <w:szCs w:val="24"/>
        </w:rPr>
        <w:t>dipelajari .</w:t>
      </w:r>
      <w:proofErr w:type="gramEnd"/>
    </w:p>
    <w:p w:rsidR="002B5A98" w:rsidRDefault="002B5A98" w:rsidP="002B5A98">
      <w:pPr>
        <w:pStyle w:val="ListParagraph"/>
        <w:numPr>
          <w:ilvl w:val="0"/>
          <w:numId w:val="2"/>
        </w:numPr>
        <w:spacing w:after="0" w:line="360" w:lineRule="auto"/>
        <w:ind w:left="540" w:hanging="270"/>
        <w:jc w:val="both"/>
        <w:rPr>
          <w:rFonts w:ascii="Times New Roman" w:hAnsi="Times New Roman" w:cs="Times New Roman"/>
          <w:sz w:val="24"/>
          <w:szCs w:val="24"/>
        </w:rPr>
      </w:pPr>
      <w:r w:rsidRPr="003C1C2D">
        <w:rPr>
          <w:rFonts w:ascii="Times New Roman" w:hAnsi="Times New Roman" w:cs="Times New Roman"/>
          <w:sz w:val="24"/>
          <w:szCs w:val="24"/>
        </w:rPr>
        <w:t xml:space="preserve">Tingkah laku kriminal dipelajari dalam interaksi dengan orang </w:t>
      </w:r>
      <w:proofErr w:type="gramStart"/>
      <w:r w:rsidRPr="003C1C2D">
        <w:rPr>
          <w:rFonts w:ascii="Times New Roman" w:hAnsi="Times New Roman" w:cs="Times New Roman"/>
          <w:sz w:val="24"/>
          <w:szCs w:val="24"/>
        </w:rPr>
        <w:t>lain</w:t>
      </w:r>
      <w:proofErr w:type="gramEnd"/>
      <w:r w:rsidRPr="003C1C2D">
        <w:rPr>
          <w:rFonts w:ascii="Times New Roman" w:hAnsi="Times New Roman" w:cs="Times New Roman"/>
          <w:sz w:val="24"/>
          <w:szCs w:val="24"/>
        </w:rPr>
        <w:t xml:space="preserve"> dalam proses komunikasi. Seseorang tidak begitu saja menjadi. Kekerasan dipelajari dengan partisipasi bersama orang lain, baik dalam komunikasi verbal maupun non verbal.</w:t>
      </w:r>
    </w:p>
    <w:p w:rsidR="002B5A98" w:rsidRDefault="002B5A98" w:rsidP="002B5A98">
      <w:pPr>
        <w:pStyle w:val="ListParagraph"/>
        <w:numPr>
          <w:ilvl w:val="0"/>
          <w:numId w:val="2"/>
        </w:numPr>
        <w:spacing w:after="0" w:line="360" w:lineRule="auto"/>
        <w:ind w:left="540" w:hanging="270"/>
        <w:jc w:val="both"/>
        <w:rPr>
          <w:rFonts w:ascii="Times New Roman" w:hAnsi="Times New Roman" w:cs="Times New Roman"/>
          <w:sz w:val="24"/>
          <w:szCs w:val="24"/>
        </w:rPr>
      </w:pPr>
      <w:r w:rsidRPr="003C1C2D">
        <w:rPr>
          <w:rFonts w:ascii="Times New Roman" w:hAnsi="Times New Roman" w:cs="Times New Roman"/>
          <w:sz w:val="24"/>
          <w:szCs w:val="24"/>
        </w:rPr>
        <w:lastRenderedPageBreak/>
        <w:t xml:space="preserve">Bagian terpenting dari mempelajari tingkah laku kriminal itu terjadi di dalam kelompok-kelompok yang intim atau dekat, keluarga dan kawan-kawan dekat mempunyai pengaruh paling besar dalam mempelajari tingkah laku mentimpang. Komunikasi mereka jauh lebih banyak daripada media sosial, seperti film, televisi dan </w:t>
      </w:r>
      <w:proofErr w:type="gramStart"/>
      <w:r w:rsidRPr="003C1C2D">
        <w:rPr>
          <w:rFonts w:ascii="Times New Roman" w:hAnsi="Times New Roman" w:cs="Times New Roman"/>
          <w:sz w:val="24"/>
          <w:szCs w:val="24"/>
        </w:rPr>
        <w:t>surat</w:t>
      </w:r>
      <w:proofErr w:type="gramEnd"/>
      <w:r w:rsidRPr="003C1C2D">
        <w:rPr>
          <w:rFonts w:ascii="Times New Roman" w:hAnsi="Times New Roman" w:cs="Times New Roman"/>
          <w:sz w:val="24"/>
          <w:szCs w:val="24"/>
        </w:rPr>
        <w:t xml:space="preserve"> kabar.</w:t>
      </w:r>
    </w:p>
    <w:p w:rsidR="002B5A98" w:rsidRDefault="002B5A98" w:rsidP="002B5A98">
      <w:pPr>
        <w:pStyle w:val="ListParagraph"/>
        <w:numPr>
          <w:ilvl w:val="0"/>
          <w:numId w:val="2"/>
        </w:numPr>
        <w:spacing w:after="0" w:line="360" w:lineRule="auto"/>
        <w:ind w:left="540" w:hanging="270"/>
        <w:jc w:val="both"/>
        <w:rPr>
          <w:rFonts w:ascii="Times New Roman" w:hAnsi="Times New Roman" w:cs="Times New Roman"/>
          <w:sz w:val="24"/>
          <w:szCs w:val="24"/>
        </w:rPr>
      </w:pPr>
      <w:r w:rsidRPr="003C1C2D">
        <w:rPr>
          <w:rFonts w:ascii="Times New Roman" w:hAnsi="Times New Roman" w:cs="Times New Roman"/>
          <w:sz w:val="24"/>
          <w:szCs w:val="24"/>
        </w:rPr>
        <w:t xml:space="preserve">Ketika tingkah laku Kriminal dipelajari, pembelajaran itu termasuk teknik-teknik melakukan kekerasan dan </w:t>
      </w:r>
      <w:proofErr w:type="gramStart"/>
      <w:r w:rsidRPr="003C1C2D">
        <w:rPr>
          <w:rFonts w:ascii="Times New Roman" w:hAnsi="Times New Roman" w:cs="Times New Roman"/>
          <w:sz w:val="24"/>
          <w:szCs w:val="24"/>
        </w:rPr>
        <w:t>kejahatan  yang</w:t>
      </w:r>
      <w:proofErr w:type="gramEnd"/>
      <w:r w:rsidRPr="003C1C2D">
        <w:rPr>
          <w:rFonts w:ascii="Times New Roman" w:hAnsi="Times New Roman" w:cs="Times New Roman"/>
          <w:sz w:val="24"/>
          <w:szCs w:val="24"/>
        </w:rPr>
        <w:t xml:space="preserve"> kadang sangat sulit, namun terkadang sangat mudah. Arah khusus dari motif-motif, dorongan, rasionalisasi dan sikap-sikap.</w:t>
      </w:r>
    </w:p>
    <w:p w:rsidR="002B5A98" w:rsidRDefault="002B5A98" w:rsidP="002B5A98">
      <w:pPr>
        <w:pStyle w:val="ListParagraph"/>
        <w:numPr>
          <w:ilvl w:val="0"/>
          <w:numId w:val="2"/>
        </w:numPr>
        <w:spacing w:after="0" w:line="360" w:lineRule="auto"/>
        <w:ind w:left="540" w:hanging="270"/>
        <w:jc w:val="both"/>
        <w:rPr>
          <w:rFonts w:ascii="Times New Roman" w:hAnsi="Times New Roman" w:cs="Times New Roman"/>
          <w:sz w:val="24"/>
          <w:szCs w:val="24"/>
        </w:rPr>
      </w:pPr>
      <w:r w:rsidRPr="003C1C2D">
        <w:rPr>
          <w:rFonts w:ascii="Times New Roman" w:hAnsi="Times New Roman" w:cs="Times New Roman"/>
          <w:sz w:val="24"/>
          <w:szCs w:val="24"/>
        </w:rPr>
        <w:t xml:space="preserve">Arah khusus dari motif-motif dan dorongan itu dipelajari melalui definisi dan aturan hukum apakah </w:t>
      </w:r>
      <w:proofErr w:type="gramStart"/>
      <w:r w:rsidRPr="003C1C2D">
        <w:rPr>
          <w:rFonts w:ascii="Times New Roman" w:hAnsi="Times New Roman" w:cs="Times New Roman"/>
          <w:sz w:val="24"/>
          <w:szCs w:val="24"/>
        </w:rPr>
        <w:t>ia</w:t>
      </w:r>
      <w:proofErr w:type="gramEnd"/>
      <w:r w:rsidRPr="003C1C2D">
        <w:rPr>
          <w:rFonts w:ascii="Times New Roman" w:hAnsi="Times New Roman" w:cs="Times New Roman"/>
          <w:sz w:val="24"/>
          <w:szCs w:val="24"/>
        </w:rPr>
        <w:t xml:space="preserve"> menguntungkan atau tidak. </w:t>
      </w:r>
      <w:proofErr w:type="gramStart"/>
      <w:r w:rsidRPr="003C1C2D">
        <w:rPr>
          <w:rFonts w:ascii="Times New Roman" w:hAnsi="Times New Roman" w:cs="Times New Roman"/>
          <w:sz w:val="24"/>
          <w:szCs w:val="24"/>
        </w:rPr>
        <w:t>dibeberapa</w:t>
      </w:r>
      <w:proofErr w:type="gramEnd"/>
      <w:r w:rsidRPr="003C1C2D">
        <w:rPr>
          <w:rFonts w:ascii="Times New Roman" w:hAnsi="Times New Roman" w:cs="Times New Roman"/>
          <w:sz w:val="24"/>
          <w:szCs w:val="24"/>
        </w:rPr>
        <w:t xml:space="preserve"> masyarakat seseorang individu dikelilingi oleh orang-orang yang tanpa kecuali mendefinisikan aturan-aturan hukum sebagai aturan yang harus dijalankan, sementara di tempat lain dia dikelilingi oleh orang-orang yang definisinya menguntungkan untuk melanggar aturan-aturan hukum, tidak semua orang dalam masyarakat kita setuju bahwa hukum harus ditaati. </w:t>
      </w:r>
      <w:r w:rsidRPr="003C1C2D">
        <w:rPr>
          <w:rFonts w:ascii="Times New Roman" w:hAnsi="Times New Roman" w:cs="Times New Roman"/>
          <w:sz w:val="24"/>
          <w:szCs w:val="24"/>
        </w:rPr>
        <w:lastRenderedPageBreak/>
        <w:t>Beberapa orang mendefinisikan aturan hukum itu sebagai tidak penting.</w:t>
      </w:r>
    </w:p>
    <w:p w:rsidR="002B5A98" w:rsidRDefault="002B5A98" w:rsidP="002B5A98">
      <w:pPr>
        <w:pStyle w:val="ListParagraph"/>
        <w:numPr>
          <w:ilvl w:val="0"/>
          <w:numId w:val="2"/>
        </w:numPr>
        <w:spacing w:after="0" w:line="360" w:lineRule="auto"/>
        <w:ind w:left="540" w:hanging="270"/>
        <w:jc w:val="both"/>
        <w:rPr>
          <w:rFonts w:ascii="Times New Roman" w:hAnsi="Times New Roman" w:cs="Times New Roman"/>
          <w:sz w:val="24"/>
          <w:szCs w:val="24"/>
        </w:rPr>
      </w:pPr>
      <w:r w:rsidRPr="003C1C2D">
        <w:rPr>
          <w:rFonts w:ascii="Times New Roman" w:hAnsi="Times New Roman" w:cs="Times New Roman"/>
          <w:sz w:val="24"/>
          <w:szCs w:val="24"/>
        </w:rPr>
        <w:t xml:space="preserve">Seseorang menjadi </w:t>
      </w:r>
      <w:r w:rsidRPr="003C1C2D">
        <w:rPr>
          <w:rFonts w:ascii="Times New Roman" w:hAnsi="Times New Roman" w:cs="Times New Roman"/>
          <w:i/>
          <w:sz w:val="24"/>
          <w:szCs w:val="24"/>
        </w:rPr>
        <w:t xml:space="preserve">delinquent </w:t>
      </w:r>
      <w:r w:rsidRPr="003C1C2D">
        <w:rPr>
          <w:rFonts w:ascii="Times New Roman" w:hAnsi="Times New Roman" w:cs="Times New Roman"/>
          <w:sz w:val="24"/>
          <w:szCs w:val="24"/>
        </w:rPr>
        <w:t>karena definisi yang menguntungkan untuk melanggar hukum lebih dari definisi-definisi yang tidak menguntungkan untuk melanggar hukum.</w:t>
      </w:r>
    </w:p>
    <w:p w:rsidR="002B5A98" w:rsidRDefault="002B5A98" w:rsidP="002B5A98">
      <w:pPr>
        <w:pStyle w:val="ListParagraph"/>
        <w:numPr>
          <w:ilvl w:val="0"/>
          <w:numId w:val="2"/>
        </w:numPr>
        <w:spacing w:after="0" w:line="360" w:lineRule="auto"/>
        <w:ind w:left="540" w:hanging="270"/>
        <w:jc w:val="both"/>
        <w:rPr>
          <w:rFonts w:ascii="Times New Roman" w:hAnsi="Times New Roman" w:cs="Times New Roman"/>
          <w:sz w:val="24"/>
          <w:szCs w:val="24"/>
        </w:rPr>
      </w:pPr>
      <w:r w:rsidRPr="003C1C2D">
        <w:rPr>
          <w:rFonts w:ascii="Times New Roman" w:hAnsi="Times New Roman" w:cs="Times New Roman"/>
          <w:sz w:val="24"/>
          <w:szCs w:val="24"/>
        </w:rPr>
        <w:t>Teori ini mungkin bermacam-macam dalam frekuensi atau dalam penerapannya. Tingkat dari asosiasi yang akan mengakibatkan kriminalitas be</w:t>
      </w:r>
      <w:r>
        <w:rPr>
          <w:rFonts w:ascii="Times New Roman" w:hAnsi="Times New Roman" w:cs="Times New Roman"/>
          <w:sz w:val="24"/>
          <w:szCs w:val="24"/>
        </w:rPr>
        <w:t>rkaitan dengan kekerapan kontak</w:t>
      </w:r>
    </w:p>
    <w:p w:rsidR="002B5A98" w:rsidRDefault="002B5A98" w:rsidP="002B5A98">
      <w:pPr>
        <w:pStyle w:val="ListParagraph"/>
        <w:numPr>
          <w:ilvl w:val="0"/>
          <w:numId w:val="2"/>
        </w:numPr>
        <w:spacing w:after="0" w:line="360" w:lineRule="auto"/>
        <w:ind w:left="540" w:hanging="270"/>
        <w:jc w:val="both"/>
        <w:rPr>
          <w:rFonts w:ascii="Times New Roman" w:hAnsi="Times New Roman" w:cs="Times New Roman"/>
          <w:sz w:val="24"/>
          <w:szCs w:val="24"/>
        </w:rPr>
      </w:pPr>
      <w:r w:rsidRPr="003C1C2D">
        <w:rPr>
          <w:rFonts w:ascii="Times New Roman" w:hAnsi="Times New Roman" w:cs="Times New Roman"/>
          <w:sz w:val="24"/>
          <w:szCs w:val="24"/>
        </w:rPr>
        <w:t>Mempelajari pola-pola tingkah laku kriminal adalah mirip dengan mempelajari pola-pola tingkah laku konfensional dan tidak sekedar suatu persoalan penghambatan dan peniruan.</w:t>
      </w:r>
    </w:p>
    <w:p w:rsidR="002B5A98" w:rsidRPr="003C1C2D" w:rsidRDefault="002B5A98" w:rsidP="002B5A98">
      <w:pPr>
        <w:pStyle w:val="ListParagraph"/>
        <w:numPr>
          <w:ilvl w:val="0"/>
          <w:numId w:val="2"/>
        </w:numPr>
        <w:spacing w:after="0" w:line="360" w:lineRule="auto"/>
        <w:ind w:left="540" w:hanging="270"/>
        <w:jc w:val="both"/>
        <w:rPr>
          <w:rFonts w:ascii="Times New Roman" w:hAnsi="Times New Roman" w:cs="Times New Roman"/>
          <w:sz w:val="24"/>
          <w:szCs w:val="24"/>
        </w:rPr>
      </w:pPr>
      <w:r w:rsidRPr="003C1C2D">
        <w:rPr>
          <w:rFonts w:ascii="Times New Roman" w:hAnsi="Times New Roman" w:cs="Times New Roman"/>
          <w:sz w:val="24"/>
          <w:szCs w:val="24"/>
        </w:rPr>
        <w:t>Walaupun tingkah laku kriminal merupakan ungkapan dari kebutuhan dan nail-nilai umum, tingkah laku kriminal itu tidak dijelaskan oleh kebutuhan-kebutuhan dan nilai-nilai umum tersebut.</w:t>
      </w:r>
    </w:p>
    <w:p w:rsidR="002B5A98" w:rsidRPr="003C1C2D" w:rsidRDefault="002B5A98" w:rsidP="002B5A98">
      <w:pPr>
        <w:tabs>
          <w:tab w:val="left" w:pos="270"/>
        </w:tabs>
        <w:spacing w:after="0" w:line="360" w:lineRule="auto"/>
        <w:ind w:firstLine="540"/>
        <w:jc w:val="both"/>
        <w:rPr>
          <w:rFonts w:ascii="Times New Roman" w:hAnsi="Times New Roman"/>
          <w:sz w:val="24"/>
          <w:szCs w:val="24"/>
        </w:rPr>
      </w:pPr>
      <w:r>
        <w:rPr>
          <w:rFonts w:ascii="Times New Roman" w:hAnsi="Times New Roman" w:cs="Times New Roman"/>
          <w:sz w:val="24"/>
          <w:szCs w:val="24"/>
        </w:rPr>
        <w:t xml:space="preserve">Hasil Penelitian menunjukkan </w:t>
      </w:r>
      <w:r w:rsidRPr="003C1C2D">
        <w:rPr>
          <w:rFonts w:ascii="Times New Roman" w:hAnsi="Times New Roman" w:cs="Times New Roman"/>
          <w:sz w:val="24"/>
          <w:szCs w:val="24"/>
        </w:rPr>
        <w:t>jawaban responden sesuai dengan pertanyaan, jawaban responden megenai</w:t>
      </w:r>
      <w:r w:rsidRPr="003C1C2D">
        <w:rPr>
          <w:rFonts w:ascii="Times New Roman" w:hAnsi="Times New Roman"/>
          <w:sz w:val="24"/>
          <w:szCs w:val="24"/>
        </w:rPr>
        <w:t xml:space="preserve">faktor (interen) yaitu psikologis seseorang yang terganggu dapat menyebabkan seseorang melakukan tindak pidana kejahatan pedofilia, menurut jawaban responden, enam (6) Orang dengan prosentase </w:t>
      </w:r>
      <w:r w:rsidRPr="003C1C2D">
        <w:rPr>
          <w:rFonts w:ascii="Times New Roman" w:hAnsi="Times New Roman" w:cs="Times New Roman"/>
          <w:sz w:val="24"/>
          <w:szCs w:val="24"/>
        </w:rPr>
        <w:t xml:space="preserve">75% meenjawab bahwa faktor </w:t>
      </w:r>
      <w:r w:rsidRPr="003C1C2D">
        <w:rPr>
          <w:rFonts w:ascii="Times New Roman" w:hAnsi="Times New Roman" w:cs="Times New Roman"/>
          <w:sz w:val="24"/>
          <w:szCs w:val="24"/>
        </w:rPr>
        <w:lastRenderedPageBreak/>
        <w:t xml:space="preserve">psikologis seseorang yang terganggu </w:t>
      </w:r>
      <w:r w:rsidRPr="003C1C2D">
        <w:rPr>
          <w:rFonts w:ascii="Times New Roman" w:hAnsi="Times New Roman"/>
          <w:sz w:val="24"/>
          <w:szCs w:val="24"/>
        </w:rPr>
        <w:t>dapat menyebabkan seseorang melakukan tindak pidana kejahatan pedofilia, sedangkan dua ( 2 ) orang responden menjawab tidak.</w:t>
      </w:r>
    </w:p>
    <w:p w:rsidR="002B5A98" w:rsidRPr="003C1C2D" w:rsidRDefault="002B5A98" w:rsidP="002B5A98">
      <w:pPr>
        <w:tabs>
          <w:tab w:val="left" w:pos="270"/>
        </w:tabs>
        <w:spacing w:after="0" w:line="360" w:lineRule="auto"/>
        <w:ind w:firstLine="540"/>
        <w:jc w:val="both"/>
        <w:rPr>
          <w:rFonts w:ascii="Times New Roman" w:hAnsi="Times New Roman"/>
          <w:sz w:val="24"/>
          <w:szCs w:val="24"/>
        </w:rPr>
      </w:pPr>
      <w:r>
        <w:rPr>
          <w:rFonts w:ascii="Times New Roman" w:hAnsi="Times New Roman"/>
          <w:sz w:val="24"/>
          <w:szCs w:val="24"/>
        </w:rPr>
        <w:t>Apakah faktor (</w:t>
      </w:r>
      <w:r w:rsidRPr="003C1C2D">
        <w:rPr>
          <w:rFonts w:ascii="Times New Roman" w:hAnsi="Times New Roman"/>
          <w:sz w:val="24"/>
          <w:szCs w:val="24"/>
        </w:rPr>
        <w:t xml:space="preserve">ekstern) lingkungan dapat menyebabkan seseorang melakukan tindak pidana kejahatan pedofilia, dari pertanyaan </w:t>
      </w:r>
      <w:proofErr w:type="gramStart"/>
      <w:r w:rsidRPr="003C1C2D">
        <w:rPr>
          <w:rFonts w:ascii="Times New Roman" w:hAnsi="Times New Roman"/>
          <w:sz w:val="24"/>
          <w:szCs w:val="24"/>
        </w:rPr>
        <w:t>ini  tujuh</w:t>
      </w:r>
      <w:proofErr w:type="gramEnd"/>
      <w:r w:rsidRPr="003C1C2D">
        <w:rPr>
          <w:rFonts w:ascii="Times New Roman" w:hAnsi="Times New Roman"/>
          <w:sz w:val="24"/>
          <w:szCs w:val="24"/>
        </w:rPr>
        <w:t xml:space="preserve"> (7) orang menjawab bahwa faktor penyebab pedofilia adalah karena lingkungan , sedangkan satu (1) Orang responden menjawab tidak.</w:t>
      </w:r>
    </w:p>
    <w:p w:rsidR="002B5A98" w:rsidRPr="003C1C2D" w:rsidRDefault="002B5A98" w:rsidP="002B5A98">
      <w:pPr>
        <w:tabs>
          <w:tab w:val="left" w:pos="270"/>
        </w:tabs>
        <w:spacing w:after="0" w:line="360" w:lineRule="auto"/>
        <w:ind w:firstLine="540"/>
        <w:jc w:val="both"/>
        <w:rPr>
          <w:rFonts w:ascii="Times New Roman" w:hAnsi="Times New Roman"/>
          <w:sz w:val="24"/>
          <w:szCs w:val="24"/>
        </w:rPr>
      </w:pPr>
      <w:proofErr w:type="gramStart"/>
      <w:r w:rsidRPr="003C1C2D">
        <w:rPr>
          <w:rFonts w:ascii="Times New Roman" w:hAnsi="Times New Roman"/>
          <w:sz w:val="24"/>
          <w:szCs w:val="24"/>
        </w:rPr>
        <w:t>Apakah faktor ketidakmampuan pelaku untuk mengendalikan emosi dan nafsu seksualnya dapat menyebabkan seseorang melakukan tindak pidana kejahatan pedofilia, dari pertanyaan ini tujuh (7) Orang responden menjawab bahwa pelaku untuk mengendalikan emosi dan nafsu seksualnya dapat menyebabkan seseorang melakukan tindak pidana kejahatan pedofilia, sedangkan satu (1) Orang responden menjawab tidak.</w:t>
      </w:r>
      <w:proofErr w:type="gramEnd"/>
    </w:p>
    <w:p w:rsidR="002B5A98" w:rsidRPr="003C1C2D" w:rsidRDefault="002B5A98" w:rsidP="002B5A98">
      <w:pPr>
        <w:tabs>
          <w:tab w:val="left" w:pos="270"/>
        </w:tabs>
        <w:spacing w:after="0" w:line="360" w:lineRule="auto"/>
        <w:ind w:firstLine="540"/>
        <w:jc w:val="both"/>
        <w:rPr>
          <w:rFonts w:ascii="Times New Roman" w:hAnsi="Times New Roman"/>
          <w:sz w:val="24"/>
          <w:szCs w:val="24"/>
        </w:rPr>
      </w:pPr>
      <w:proofErr w:type="gramStart"/>
      <w:r w:rsidRPr="003C1C2D">
        <w:rPr>
          <w:rFonts w:ascii="Times New Roman" w:hAnsi="Times New Roman"/>
          <w:sz w:val="24"/>
          <w:szCs w:val="24"/>
        </w:rPr>
        <w:t xml:space="preserve">Apakah faktor rendahnya pengamalan dan penghayatan terhadap norma-norma keagamaan yang terjadi ditengah masyarakat dapat menyebabkan seseorang melakukan tindak pidana kejahatan pedofilia dari pertanyaan ini tujuh (7) Orang responden menjawab bahwa rendahnya pengamalan dan penghayatan terhadap norma-norma keagamaan yang terjadi </w:t>
      </w:r>
      <w:r w:rsidRPr="00236542">
        <w:rPr>
          <w:rFonts w:ascii="Times New Roman" w:hAnsi="Times New Roman" w:cs="Times New Roman"/>
          <w:sz w:val="24"/>
          <w:szCs w:val="24"/>
        </w:rPr>
        <w:t>ditengah</w:t>
      </w:r>
      <w:r w:rsidRPr="003C1C2D">
        <w:rPr>
          <w:rFonts w:ascii="Times New Roman" w:hAnsi="Times New Roman"/>
          <w:sz w:val="24"/>
          <w:szCs w:val="24"/>
        </w:rPr>
        <w:t xml:space="preserve"> masyarakat </w:t>
      </w:r>
      <w:r w:rsidRPr="003C1C2D">
        <w:rPr>
          <w:rFonts w:ascii="Times New Roman" w:hAnsi="Times New Roman"/>
          <w:sz w:val="24"/>
          <w:szCs w:val="24"/>
        </w:rPr>
        <w:lastRenderedPageBreak/>
        <w:t>dapat menyebabkan seseorang melakukan tindak pidana kejahatan pedofilia, sedangkan satu (1) Orang responden menjawab tidak.</w:t>
      </w:r>
      <w:proofErr w:type="gramEnd"/>
    </w:p>
    <w:p w:rsidR="002B5A98" w:rsidRPr="003C1C2D" w:rsidRDefault="002B5A98" w:rsidP="002B5A98">
      <w:pPr>
        <w:tabs>
          <w:tab w:val="left" w:pos="270"/>
        </w:tabs>
        <w:spacing w:after="0" w:line="360" w:lineRule="auto"/>
        <w:ind w:firstLine="540"/>
        <w:jc w:val="both"/>
        <w:rPr>
          <w:rFonts w:ascii="Times New Roman" w:hAnsi="Times New Roman"/>
          <w:sz w:val="24"/>
          <w:szCs w:val="24"/>
        </w:rPr>
      </w:pPr>
      <w:proofErr w:type="gramStart"/>
      <w:r w:rsidRPr="003C1C2D">
        <w:rPr>
          <w:rFonts w:ascii="Times New Roman" w:hAnsi="Times New Roman"/>
          <w:sz w:val="24"/>
          <w:szCs w:val="24"/>
        </w:rPr>
        <w:t xml:space="preserve">Apakah faktor </w:t>
      </w:r>
      <w:r w:rsidRPr="0096240B">
        <w:t>tingkat kontrol masyarakat yang rendah</w:t>
      </w:r>
      <w:r w:rsidRPr="003C1C2D">
        <w:rPr>
          <w:rFonts w:ascii="Times New Roman" w:hAnsi="Times New Roman"/>
          <w:sz w:val="24"/>
          <w:szCs w:val="24"/>
        </w:rPr>
        <w:t xml:space="preserve"> dapat menyebabkan seseorang melakukan tindak pidana kejahatan pedofilia dari pertanyaan ini tujuh (7) Orang responden menjawab bahwa Tingkat kontrol masyarakat yang rendah dapat menyebabkan seseorang melakukan tindak pidana kejahatan pedofilia sedangkan satu (1) Orang responden menjawab tidak.</w:t>
      </w:r>
      <w:proofErr w:type="gramEnd"/>
    </w:p>
    <w:p w:rsidR="002B5A98" w:rsidRDefault="002B5A98" w:rsidP="002B5A98">
      <w:pPr>
        <w:tabs>
          <w:tab w:val="left" w:pos="270"/>
        </w:tabs>
        <w:spacing w:after="0" w:line="360" w:lineRule="auto"/>
        <w:ind w:firstLine="540"/>
        <w:jc w:val="both"/>
        <w:rPr>
          <w:rFonts w:ascii="Times New Roman" w:hAnsi="Times New Roman"/>
          <w:sz w:val="24"/>
          <w:szCs w:val="24"/>
        </w:rPr>
      </w:pPr>
      <w:r w:rsidRPr="003C1C2D">
        <w:rPr>
          <w:rFonts w:ascii="Times New Roman" w:hAnsi="Times New Roman"/>
          <w:sz w:val="24"/>
          <w:szCs w:val="24"/>
        </w:rPr>
        <w:t xml:space="preserve">Apakah faktor putusaan hakim yang tidak adil, seperti putusan yang cukup ringan yang dijatuhkan pada pelaku dapat menyebabkan seseorang melakukan tindak pidana kejahatan pedofilia dari pertanyaan ini enam (6) Orang responden menjawab bahwa Putusaan hakim yang </w:t>
      </w:r>
      <w:r>
        <w:rPr>
          <w:rFonts w:ascii="Times New Roman" w:hAnsi="Times New Roman"/>
          <w:sz w:val="24"/>
          <w:szCs w:val="24"/>
        </w:rPr>
        <w:t>tidak adi</w:t>
      </w:r>
      <w:r w:rsidRPr="003C1C2D">
        <w:rPr>
          <w:rFonts w:ascii="Times New Roman" w:hAnsi="Times New Roman"/>
          <w:sz w:val="24"/>
          <w:szCs w:val="24"/>
        </w:rPr>
        <w:t>, seperti putusan yang cukup ringan yang dijatuhkan pada pelaku dapat menyebabkan seseorang melakukan tindak pidana kej</w:t>
      </w:r>
      <w:r w:rsidR="007F401F">
        <w:rPr>
          <w:rFonts w:ascii="Times New Roman" w:hAnsi="Times New Roman"/>
          <w:sz w:val="24"/>
          <w:szCs w:val="24"/>
        </w:rPr>
        <w:t xml:space="preserve">ahatan pedofilia sedangkan dua </w:t>
      </w:r>
      <w:r w:rsidRPr="003C1C2D">
        <w:rPr>
          <w:rFonts w:ascii="Times New Roman" w:hAnsi="Times New Roman"/>
          <w:sz w:val="24"/>
          <w:szCs w:val="24"/>
        </w:rPr>
        <w:t>(2) Orang responden menjawab tidak.</w:t>
      </w:r>
    </w:p>
    <w:p w:rsidR="007F401F" w:rsidRPr="003C1C2D" w:rsidRDefault="007F401F" w:rsidP="002B5A98">
      <w:pPr>
        <w:tabs>
          <w:tab w:val="left" w:pos="270"/>
        </w:tabs>
        <w:spacing w:after="0" w:line="360" w:lineRule="auto"/>
        <w:ind w:firstLine="540"/>
        <w:jc w:val="both"/>
        <w:rPr>
          <w:rFonts w:ascii="Times New Roman" w:hAnsi="Times New Roman"/>
          <w:sz w:val="24"/>
          <w:szCs w:val="24"/>
        </w:rPr>
      </w:pPr>
    </w:p>
    <w:p w:rsidR="002B5A98" w:rsidRPr="003C1C2D" w:rsidRDefault="002B5A98" w:rsidP="002B5A98">
      <w:pPr>
        <w:tabs>
          <w:tab w:val="left" w:pos="0"/>
        </w:tabs>
        <w:spacing w:after="0" w:line="240" w:lineRule="auto"/>
        <w:jc w:val="both"/>
        <w:rPr>
          <w:rFonts w:ascii="Times New Roman" w:hAnsi="Times New Roman" w:cs="Times New Roman"/>
          <w:b/>
          <w:sz w:val="24"/>
          <w:szCs w:val="24"/>
        </w:rPr>
      </w:pPr>
      <w:r w:rsidRPr="003C1C2D">
        <w:rPr>
          <w:rFonts w:ascii="Times New Roman" w:hAnsi="Times New Roman" w:cs="Times New Roman"/>
          <w:b/>
          <w:sz w:val="24"/>
          <w:szCs w:val="24"/>
        </w:rPr>
        <w:t>Analisis hambatan-hambatan dalam upaya penanggulangan tindak kejahatan pedofilia di Polres Rote Ndao</w:t>
      </w:r>
    </w:p>
    <w:p w:rsidR="002B5A98" w:rsidRPr="003C1C2D" w:rsidRDefault="002B5A98" w:rsidP="002B5A98">
      <w:pPr>
        <w:tabs>
          <w:tab w:val="left" w:pos="270"/>
        </w:tabs>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H</w:t>
      </w:r>
      <w:r w:rsidRPr="003C1C2D">
        <w:rPr>
          <w:rFonts w:ascii="Times New Roman" w:hAnsi="Times New Roman" w:cs="Times New Roman"/>
          <w:sz w:val="24"/>
          <w:szCs w:val="24"/>
        </w:rPr>
        <w:t>ambatan-hambatan dalam upaya penanggulangan tindak kejahatan pedofilia di Polres Rote Ndao, Apakah</w:t>
      </w:r>
      <w:r w:rsidRPr="003C1C2D">
        <w:rPr>
          <w:rFonts w:ascii="Times New Roman" w:hAnsi="Times New Roman" w:cs="Times New Roman"/>
          <w:sz w:val="24"/>
          <w:szCs w:val="24"/>
          <w:lang w:val="id-ID"/>
        </w:rPr>
        <w:t xml:space="preserve"> hukum itu </w:t>
      </w:r>
      <w:r w:rsidRPr="003C1C2D">
        <w:rPr>
          <w:rFonts w:ascii="Times New Roman" w:hAnsi="Times New Roman" w:cs="Times New Roman"/>
          <w:sz w:val="24"/>
          <w:szCs w:val="24"/>
          <w:lang w:val="id-ID"/>
        </w:rPr>
        <w:lastRenderedPageBreak/>
        <w:t>sendiriyaitu Undang-Undang</w:t>
      </w:r>
      <w:r w:rsidRPr="003C1C2D">
        <w:rPr>
          <w:rFonts w:ascii="Times New Roman" w:hAnsi="Times New Roman" w:cs="Times New Roman"/>
          <w:sz w:val="24"/>
          <w:szCs w:val="24"/>
        </w:rPr>
        <w:t xml:space="preserve"> dapat menjadi hambatan dalam upaya penanggulangan tindak kejahatan pedofilia di Polres Rote Ndao, dari pertanyaan ini terdapat satu (1)</w:t>
      </w:r>
      <w:r w:rsidR="007F401F">
        <w:rPr>
          <w:rFonts w:ascii="Times New Roman" w:hAnsi="Times New Roman" w:cs="Times New Roman"/>
          <w:sz w:val="24"/>
          <w:szCs w:val="24"/>
        </w:rPr>
        <w:t xml:space="preserve"> </w:t>
      </w:r>
      <w:r w:rsidRPr="003C1C2D">
        <w:rPr>
          <w:rFonts w:ascii="Times New Roman" w:hAnsi="Times New Roman" w:cs="Times New Roman"/>
          <w:sz w:val="24"/>
          <w:szCs w:val="24"/>
        </w:rPr>
        <w:t>orang responden yang menjawab hukum sebagai salah satu hambatan dalam upaya penanggulangan tindak kejahatan pedofilia di Polres Rote Ndao, sedangkan tujuh (7) orang responden menjawab tidak.</w:t>
      </w:r>
    </w:p>
    <w:p w:rsidR="002B5A98" w:rsidRPr="003C1C2D" w:rsidRDefault="002B5A98" w:rsidP="002B5A98">
      <w:pPr>
        <w:tabs>
          <w:tab w:val="left" w:pos="252"/>
        </w:tabs>
        <w:spacing w:after="0" w:line="360" w:lineRule="auto"/>
        <w:ind w:firstLine="540"/>
        <w:jc w:val="both"/>
        <w:rPr>
          <w:rFonts w:ascii="Times New Roman" w:hAnsi="Times New Roman" w:cs="Times New Roman"/>
          <w:sz w:val="24"/>
          <w:szCs w:val="24"/>
        </w:rPr>
      </w:pPr>
      <w:proofErr w:type="gramStart"/>
      <w:r w:rsidRPr="003C1C2D">
        <w:rPr>
          <w:rFonts w:ascii="Times New Roman" w:hAnsi="Times New Roman" w:cs="Times New Roman"/>
          <w:sz w:val="24"/>
          <w:szCs w:val="24"/>
        </w:rPr>
        <w:t>Apakah</w:t>
      </w:r>
      <w:r w:rsidRPr="003C1C2D">
        <w:rPr>
          <w:rFonts w:ascii="Times New Roman" w:hAnsi="Times New Roman" w:cs="Times New Roman"/>
          <w:sz w:val="24"/>
          <w:szCs w:val="24"/>
          <w:lang w:val="id-ID"/>
        </w:rPr>
        <w:t xml:space="preserve"> penegak hukum yaitupihak-pihak </w:t>
      </w:r>
      <w:r w:rsidRPr="003C1C2D">
        <w:rPr>
          <w:rFonts w:ascii="Times New Roman" w:hAnsi="Times New Roman" w:cs="Times New Roman"/>
          <w:sz w:val="24"/>
          <w:szCs w:val="24"/>
        </w:rPr>
        <w:t>y</w:t>
      </w:r>
      <w:r w:rsidRPr="003C1C2D">
        <w:rPr>
          <w:rFonts w:ascii="Times New Roman" w:hAnsi="Times New Roman" w:cs="Times New Roman"/>
          <w:sz w:val="24"/>
          <w:szCs w:val="24"/>
          <w:lang w:val="id-ID"/>
        </w:rPr>
        <w:t>ang membentuk maupun yang menerapkan hukum</w:t>
      </w:r>
      <w:r w:rsidRPr="003C1C2D">
        <w:rPr>
          <w:rFonts w:ascii="Times New Roman" w:hAnsi="Times New Roman" w:cs="Times New Roman"/>
          <w:sz w:val="24"/>
          <w:szCs w:val="24"/>
        </w:rPr>
        <w:t xml:space="preserve"> dapat menjadi hambatan dalam upaya penanggulangan tindak kejahatan pedofilia di Polres Rote Ndao, dari pertanyaan ini terdapat 2 Orang respoden yang menjawab</w:t>
      </w:r>
      <w:r w:rsidRPr="003C1C2D">
        <w:rPr>
          <w:rFonts w:ascii="Times New Roman" w:hAnsi="Times New Roman" w:cs="Times New Roman"/>
          <w:sz w:val="24"/>
          <w:szCs w:val="24"/>
          <w:lang w:val="id-ID"/>
        </w:rPr>
        <w:t xml:space="preserve"> penegak hukum yaitupihak-pihak </w:t>
      </w:r>
      <w:r w:rsidRPr="003C1C2D">
        <w:rPr>
          <w:rFonts w:ascii="Times New Roman" w:hAnsi="Times New Roman" w:cs="Times New Roman"/>
          <w:sz w:val="24"/>
          <w:szCs w:val="24"/>
        </w:rPr>
        <w:t>y</w:t>
      </w:r>
      <w:r w:rsidRPr="003C1C2D">
        <w:rPr>
          <w:rFonts w:ascii="Times New Roman" w:hAnsi="Times New Roman" w:cs="Times New Roman"/>
          <w:sz w:val="24"/>
          <w:szCs w:val="24"/>
          <w:lang w:val="id-ID"/>
        </w:rPr>
        <w:t>ang membentuk maupun yang menerapkan hukum</w:t>
      </w:r>
      <w:r w:rsidRPr="003C1C2D">
        <w:rPr>
          <w:rFonts w:ascii="Times New Roman" w:hAnsi="Times New Roman" w:cs="Times New Roman"/>
          <w:sz w:val="24"/>
          <w:szCs w:val="24"/>
        </w:rPr>
        <w:t xml:space="preserve"> dapat menjadi hambatan dalam upaya penanggulangan tindak kejahatan pedofilia di Polres</w:t>
      </w:r>
      <w:r w:rsidR="007F401F">
        <w:rPr>
          <w:rFonts w:ascii="Times New Roman" w:hAnsi="Times New Roman" w:cs="Times New Roman"/>
          <w:sz w:val="24"/>
          <w:szCs w:val="24"/>
        </w:rPr>
        <w:t xml:space="preserve"> Rote Ndao, sedangkan enam (6) </w:t>
      </w:r>
      <w:r w:rsidRPr="003C1C2D">
        <w:rPr>
          <w:rFonts w:ascii="Times New Roman" w:hAnsi="Times New Roman" w:cs="Times New Roman"/>
          <w:sz w:val="24"/>
          <w:szCs w:val="24"/>
        </w:rPr>
        <w:t>Orang menjawab tidak.</w:t>
      </w:r>
      <w:proofErr w:type="gramEnd"/>
    </w:p>
    <w:p w:rsidR="002B5A98" w:rsidRPr="003C1C2D" w:rsidRDefault="002B5A98" w:rsidP="002B5A98">
      <w:pPr>
        <w:tabs>
          <w:tab w:val="left" w:pos="252"/>
        </w:tabs>
        <w:spacing w:after="0" w:line="360" w:lineRule="auto"/>
        <w:ind w:firstLine="540"/>
        <w:jc w:val="both"/>
        <w:rPr>
          <w:rFonts w:ascii="Times New Roman" w:hAnsi="Times New Roman" w:cs="Times New Roman"/>
          <w:sz w:val="24"/>
          <w:szCs w:val="24"/>
        </w:rPr>
      </w:pPr>
      <w:proofErr w:type="gramStart"/>
      <w:r w:rsidRPr="003C1C2D">
        <w:rPr>
          <w:rFonts w:ascii="Times New Roman" w:hAnsi="Times New Roman" w:cs="Times New Roman"/>
          <w:sz w:val="24"/>
          <w:szCs w:val="24"/>
        </w:rPr>
        <w:t>Apakah</w:t>
      </w:r>
      <w:r w:rsidRPr="003C1C2D">
        <w:rPr>
          <w:rFonts w:ascii="Times New Roman" w:hAnsi="Times New Roman" w:cs="Times New Roman"/>
          <w:sz w:val="24"/>
          <w:szCs w:val="24"/>
          <w:lang w:val="id-ID"/>
        </w:rPr>
        <w:t xml:space="preserve"> sarana atau fasilitas yang</w:t>
      </w:r>
      <w:r w:rsidRPr="003C1C2D">
        <w:rPr>
          <w:rFonts w:ascii="Times New Roman" w:hAnsi="Times New Roman" w:cs="Times New Roman"/>
          <w:sz w:val="24"/>
          <w:szCs w:val="24"/>
        </w:rPr>
        <w:t xml:space="preserve"> tidak</w:t>
      </w:r>
      <w:r w:rsidRPr="003C1C2D">
        <w:rPr>
          <w:rFonts w:ascii="Times New Roman" w:hAnsi="Times New Roman" w:cs="Times New Roman"/>
          <w:sz w:val="24"/>
          <w:szCs w:val="24"/>
          <w:lang w:val="id-ID"/>
        </w:rPr>
        <w:t xml:space="preserve"> mendukung</w:t>
      </w:r>
      <w:r w:rsidRPr="003C1C2D">
        <w:rPr>
          <w:rFonts w:ascii="Times New Roman" w:hAnsi="Times New Roman" w:cs="Times New Roman"/>
          <w:sz w:val="24"/>
          <w:szCs w:val="24"/>
        </w:rPr>
        <w:t xml:space="preserve"> dapat menjadi hambatan dalam upaya penanggulangan tindak kejahatan pedofilia di Polres Rote Ndao dari pertanyaan ini terdapattujuh </w:t>
      </w:r>
      <w:r>
        <w:rPr>
          <w:rFonts w:ascii="Times New Roman" w:hAnsi="Times New Roman" w:cs="Times New Roman"/>
          <w:sz w:val="24"/>
          <w:szCs w:val="24"/>
        </w:rPr>
        <w:t>(7</w:t>
      </w:r>
      <w:r w:rsidRPr="003C1C2D">
        <w:rPr>
          <w:rFonts w:ascii="Times New Roman" w:hAnsi="Times New Roman" w:cs="Times New Roman"/>
          <w:sz w:val="24"/>
          <w:szCs w:val="24"/>
        </w:rPr>
        <w:t xml:space="preserve">) Orang responden menjawab </w:t>
      </w:r>
      <w:r w:rsidRPr="003C1C2D">
        <w:rPr>
          <w:rFonts w:ascii="Times New Roman" w:hAnsi="Times New Roman" w:cs="Times New Roman"/>
          <w:sz w:val="24"/>
          <w:szCs w:val="24"/>
          <w:lang w:val="id-ID"/>
        </w:rPr>
        <w:t>sarana atau fasilitas yang</w:t>
      </w:r>
      <w:r w:rsidRPr="003C1C2D">
        <w:rPr>
          <w:rFonts w:ascii="Times New Roman" w:hAnsi="Times New Roman" w:cs="Times New Roman"/>
          <w:sz w:val="24"/>
          <w:szCs w:val="24"/>
        </w:rPr>
        <w:t xml:space="preserve"> tidak </w:t>
      </w:r>
      <w:r w:rsidRPr="003C1C2D">
        <w:rPr>
          <w:rFonts w:ascii="Times New Roman" w:hAnsi="Times New Roman" w:cs="Times New Roman"/>
          <w:sz w:val="24"/>
          <w:szCs w:val="24"/>
          <w:lang w:val="id-ID"/>
        </w:rPr>
        <w:t>mendukung</w:t>
      </w:r>
      <w:r w:rsidRPr="003C1C2D">
        <w:rPr>
          <w:rFonts w:ascii="Times New Roman" w:hAnsi="Times New Roman" w:cs="Times New Roman"/>
          <w:sz w:val="24"/>
          <w:szCs w:val="24"/>
        </w:rPr>
        <w:t xml:space="preserve"> dapat menjadi hambatan dalam upaya penanggulangan tindak kejahatan pedofilia di Polre</w:t>
      </w:r>
      <w:r>
        <w:rPr>
          <w:rFonts w:ascii="Times New Roman" w:hAnsi="Times New Roman" w:cs="Times New Roman"/>
          <w:sz w:val="24"/>
          <w:szCs w:val="24"/>
        </w:rPr>
        <w:t xml:space="preserve">s Rote </w:t>
      </w:r>
      <w:r>
        <w:rPr>
          <w:rFonts w:ascii="Times New Roman" w:hAnsi="Times New Roman" w:cs="Times New Roman"/>
          <w:sz w:val="24"/>
          <w:szCs w:val="24"/>
        </w:rPr>
        <w:lastRenderedPageBreak/>
        <w:t>Ndao, sedangkan satu (1</w:t>
      </w:r>
      <w:r w:rsidRPr="003C1C2D">
        <w:rPr>
          <w:rFonts w:ascii="Times New Roman" w:hAnsi="Times New Roman" w:cs="Times New Roman"/>
          <w:sz w:val="24"/>
          <w:szCs w:val="24"/>
        </w:rPr>
        <w:t>) Orang responden menjawab tidak.</w:t>
      </w:r>
      <w:proofErr w:type="gramEnd"/>
    </w:p>
    <w:p w:rsidR="002B5A98" w:rsidRDefault="002B5A98" w:rsidP="002B5A98">
      <w:pPr>
        <w:tabs>
          <w:tab w:val="left" w:pos="252"/>
        </w:tabs>
        <w:spacing w:after="0" w:line="360" w:lineRule="auto"/>
        <w:ind w:firstLine="540"/>
        <w:jc w:val="both"/>
        <w:rPr>
          <w:rFonts w:ascii="Times New Roman" w:hAnsi="Times New Roman" w:cs="Times New Roman"/>
          <w:sz w:val="24"/>
          <w:szCs w:val="24"/>
        </w:rPr>
      </w:pPr>
      <w:proofErr w:type="gramStart"/>
      <w:r w:rsidRPr="003C1C2D">
        <w:rPr>
          <w:rFonts w:ascii="Times New Roman" w:hAnsi="Times New Roman" w:cs="Times New Roman"/>
          <w:sz w:val="24"/>
          <w:szCs w:val="24"/>
        </w:rPr>
        <w:t>Apakah</w:t>
      </w:r>
      <w:r w:rsidRPr="003C1C2D">
        <w:rPr>
          <w:rFonts w:ascii="Times New Roman" w:hAnsi="Times New Roman" w:cs="Times New Roman"/>
          <w:sz w:val="24"/>
          <w:szCs w:val="24"/>
          <w:lang w:val="id-ID"/>
        </w:rPr>
        <w:t xml:space="preserve"> masyarakat, yaitu lingkungan </w:t>
      </w:r>
      <w:r w:rsidRPr="003C1C2D">
        <w:rPr>
          <w:rFonts w:ascii="Times New Roman" w:hAnsi="Times New Roman" w:cs="Times New Roman"/>
          <w:sz w:val="24"/>
          <w:szCs w:val="24"/>
        </w:rPr>
        <w:t xml:space="preserve">dapat menjadi </w:t>
      </w:r>
      <w:r w:rsidRPr="003C1C2D">
        <w:rPr>
          <w:rFonts w:ascii="Times New Roman" w:hAnsi="Times New Roman" w:cs="Times New Roman"/>
          <w:sz w:val="24"/>
          <w:szCs w:val="24"/>
          <w:lang w:val="id-ID"/>
        </w:rPr>
        <w:t>.</w:t>
      </w:r>
      <w:r w:rsidRPr="003C1C2D">
        <w:rPr>
          <w:rFonts w:ascii="Times New Roman" w:hAnsi="Times New Roman" w:cs="Times New Roman"/>
          <w:sz w:val="24"/>
          <w:szCs w:val="24"/>
        </w:rPr>
        <w:t>hambatan dalam upaya penanggulangan tindak kejahatan pedofilia di Polres Rote Ndao dari pe</w:t>
      </w:r>
      <w:r>
        <w:rPr>
          <w:rFonts w:ascii="Times New Roman" w:hAnsi="Times New Roman" w:cs="Times New Roman"/>
          <w:sz w:val="24"/>
          <w:szCs w:val="24"/>
        </w:rPr>
        <w:t>rtanyaan ini terdapat tujuh (7</w:t>
      </w:r>
      <w:r w:rsidRPr="003C1C2D">
        <w:rPr>
          <w:rFonts w:ascii="Times New Roman" w:hAnsi="Times New Roman" w:cs="Times New Roman"/>
          <w:sz w:val="24"/>
          <w:szCs w:val="24"/>
        </w:rPr>
        <w:t xml:space="preserve">) orang responden menjawab </w:t>
      </w:r>
      <w:r w:rsidRPr="003C1C2D">
        <w:rPr>
          <w:rFonts w:ascii="Times New Roman" w:hAnsi="Times New Roman" w:cs="Times New Roman"/>
          <w:sz w:val="24"/>
          <w:szCs w:val="24"/>
          <w:lang w:val="id-ID"/>
        </w:rPr>
        <w:t xml:space="preserve">lingkungan </w:t>
      </w:r>
      <w:r w:rsidRPr="003C1C2D">
        <w:rPr>
          <w:rFonts w:ascii="Times New Roman" w:hAnsi="Times New Roman" w:cs="Times New Roman"/>
          <w:sz w:val="24"/>
          <w:szCs w:val="24"/>
        </w:rPr>
        <w:t>dapat menjadi hambatan dalam upaya penanggulangan tindak kejahatan pedofilia di Polre</w:t>
      </w:r>
      <w:r>
        <w:rPr>
          <w:rFonts w:ascii="Times New Roman" w:hAnsi="Times New Roman" w:cs="Times New Roman"/>
          <w:sz w:val="24"/>
          <w:szCs w:val="24"/>
        </w:rPr>
        <w:t>s Rote Ndao, sedangkan satu (1</w:t>
      </w:r>
      <w:r w:rsidRPr="003C1C2D">
        <w:rPr>
          <w:rFonts w:ascii="Times New Roman" w:hAnsi="Times New Roman" w:cs="Times New Roman"/>
          <w:sz w:val="24"/>
          <w:szCs w:val="24"/>
        </w:rPr>
        <w:t>) Orang responden menjawab tidak.</w:t>
      </w:r>
      <w:proofErr w:type="gramEnd"/>
    </w:p>
    <w:p w:rsidR="007F401F" w:rsidRPr="003C1C2D" w:rsidRDefault="007F401F" w:rsidP="002B5A98">
      <w:pPr>
        <w:tabs>
          <w:tab w:val="left" w:pos="252"/>
        </w:tabs>
        <w:spacing w:after="0" w:line="360" w:lineRule="auto"/>
        <w:ind w:firstLine="540"/>
        <w:jc w:val="both"/>
        <w:rPr>
          <w:rFonts w:ascii="Times New Roman" w:hAnsi="Times New Roman" w:cs="Times New Roman"/>
          <w:sz w:val="24"/>
          <w:szCs w:val="24"/>
        </w:rPr>
      </w:pPr>
    </w:p>
    <w:p w:rsidR="002B5A98" w:rsidRPr="004B6650" w:rsidRDefault="002B5A98" w:rsidP="002B5A98">
      <w:pPr>
        <w:spacing w:after="0" w:line="360" w:lineRule="auto"/>
        <w:jc w:val="both"/>
        <w:rPr>
          <w:rFonts w:ascii="Times New Roman" w:hAnsi="Times New Roman" w:cs="Times New Roman"/>
          <w:b/>
          <w:sz w:val="24"/>
          <w:szCs w:val="24"/>
        </w:rPr>
      </w:pPr>
      <w:r w:rsidRPr="004B6650">
        <w:rPr>
          <w:rFonts w:ascii="Times New Roman" w:hAnsi="Times New Roman" w:cs="Times New Roman"/>
          <w:b/>
          <w:sz w:val="24"/>
          <w:szCs w:val="24"/>
        </w:rPr>
        <w:t xml:space="preserve">KESIMPULAN DAN SARAN </w:t>
      </w:r>
    </w:p>
    <w:p w:rsidR="002B5A98" w:rsidRPr="004B6650" w:rsidRDefault="002B5A98" w:rsidP="002B5A98">
      <w:pPr>
        <w:spacing w:after="0" w:line="360" w:lineRule="auto"/>
        <w:ind w:firstLine="567"/>
        <w:jc w:val="both"/>
        <w:rPr>
          <w:rFonts w:ascii="Times New Roman" w:hAnsi="Times New Roman" w:cs="Times New Roman"/>
          <w:sz w:val="24"/>
          <w:szCs w:val="24"/>
        </w:rPr>
      </w:pPr>
      <w:r w:rsidRPr="004B6650">
        <w:rPr>
          <w:rFonts w:ascii="Times New Roman" w:hAnsi="Times New Roman" w:cs="Times New Roman"/>
          <w:sz w:val="24"/>
          <w:szCs w:val="24"/>
        </w:rPr>
        <w:t>Faktor-faktor penyebab terjadinya tindak kejahatan pedofilia di Polres Rote Ndao adalah ,</w:t>
      </w:r>
      <w:r>
        <w:rPr>
          <w:rFonts w:ascii="Times New Roman" w:hAnsi="Times New Roman"/>
          <w:sz w:val="24"/>
          <w:szCs w:val="24"/>
        </w:rPr>
        <w:t xml:space="preserve"> Faktor (</w:t>
      </w:r>
      <w:r w:rsidRPr="004B6650">
        <w:rPr>
          <w:rFonts w:ascii="Times New Roman" w:hAnsi="Times New Roman"/>
          <w:sz w:val="24"/>
          <w:szCs w:val="24"/>
        </w:rPr>
        <w:t xml:space="preserve">interen) yaitu psikologis seseorang yang terganggu dapat menyebabkan seseorang melakukan tindak pidana kejahatan pedofilia, Faktor ( ekstern ) lingkungan dapat menyebabkan seseorang melakukan tindak pidana kejahatan pedofilia, Faktor ketidakmampuan pelaku untuk mengendalikan emosi dan nafsu seksualnya dapat menyebabkan seseorang melakukan tindak pidana kejahatan pedofilia, Rendahnya pengamalan dan penghayatan terhadap norma-norma keagamaan yang terjadi ditengah masyarakat dapat menyebabkan seseorang melakukan tindak pidana kejahatan pedofilia, Faktor </w:t>
      </w:r>
      <w:r w:rsidRPr="004B6650">
        <w:rPr>
          <w:rFonts w:ascii="Times New Roman" w:hAnsi="Times New Roman"/>
          <w:sz w:val="24"/>
          <w:szCs w:val="24"/>
        </w:rPr>
        <w:lastRenderedPageBreak/>
        <w:t>tingkat kontrol masyarakat yang rendah dapat menyebabkan seseorang melakukan tindak pidana kejahatan pedofilia, Faktor putusaan hakim yang tidak adil , seperti putusan yang cukup ringan yang dijatuhkan pada pelaku dapat menyebabkan seseorang melakukan tindak pidana kejahatan pedofilia.</w:t>
      </w:r>
      <w:r w:rsidRPr="004B6650">
        <w:rPr>
          <w:rFonts w:ascii="Times New Roman" w:hAnsi="Times New Roman" w:cs="Times New Roman"/>
          <w:sz w:val="24"/>
          <w:szCs w:val="24"/>
        </w:rPr>
        <w:t>Hambatan-hambatan dalam upaya penanggulangan tindak kejahatan pedofilia di Polres Rote Ndao. P</w:t>
      </w:r>
      <w:r w:rsidRPr="004B6650">
        <w:rPr>
          <w:rFonts w:ascii="Times New Roman" w:hAnsi="Times New Roman" w:cs="Times New Roman"/>
          <w:sz w:val="24"/>
          <w:szCs w:val="24"/>
          <w:lang w:val="id-ID"/>
        </w:rPr>
        <w:t>enegak hukum yaitu</w:t>
      </w:r>
      <w:r w:rsidRPr="004B6650">
        <w:rPr>
          <w:rFonts w:ascii="Times New Roman" w:hAnsi="Times New Roman" w:cs="Times New Roman"/>
          <w:sz w:val="24"/>
          <w:szCs w:val="24"/>
        </w:rPr>
        <w:t xml:space="preserve">, </w:t>
      </w:r>
      <w:r w:rsidRPr="004B6650">
        <w:rPr>
          <w:rFonts w:ascii="Times New Roman" w:hAnsi="Times New Roman" w:cs="Times New Roman"/>
          <w:sz w:val="24"/>
          <w:szCs w:val="24"/>
          <w:lang w:val="id-ID"/>
        </w:rPr>
        <w:t xml:space="preserve"> pihak-pihak </w:t>
      </w:r>
      <w:r w:rsidRPr="004B6650">
        <w:rPr>
          <w:rFonts w:ascii="Times New Roman" w:hAnsi="Times New Roman" w:cs="Times New Roman"/>
          <w:sz w:val="24"/>
          <w:szCs w:val="24"/>
        </w:rPr>
        <w:t>y</w:t>
      </w:r>
      <w:r w:rsidRPr="004B6650">
        <w:rPr>
          <w:rFonts w:ascii="Times New Roman" w:hAnsi="Times New Roman" w:cs="Times New Roman"/>
          <w:sz w:val="24"/>
          <w:szCs w:val="24"/>
          <w:lang w:val="id-ID"/>
        </w:rPr>
        <w:t>ang membentuk maupun yang menerapkan hukum</w:t>
      </w:r>
      <w:r w:rsidRPr="004B6650">
        <w:rPr>
          <w:rFonts w:ascii="Times New Roman" w:hAnsi="Times New Roman" w:cs="Times New Roman"/>
          <w:sz w:val="24"/>
          <w:szCs w:val="24"/>
        </w:rPr>
        <w:t xml:space="preserve"> dapat menjadi hambatan dalam upaya penanggulangan tindak kejahatan pedofilia di Polres Rote Ndao, S</w:t>
      </w:r>
      <w:r w:rsidRPr="004B6650">
        <w:rPr>
          <w:rFonts w:ascii="Times New Roman" w:hAnsi="Times New Roman" w:cs="Times New Roman"/>
          <w:sz w:val="24"/>
          <w:szCs w:val="24"/>
          <w:lang w:val="id-ID"/>
        </w:rPr>
        <w:t>arana atau fasilitas yang</w:t>
      </w:r>
      <w:r w:rsidRPr="004B6650">
        <w:rPr>
          <w:rFonts w:ascii="Times New Roman" w:hAnsi="Times New Roman" w:cs="Times New Roman"/>
          <w:sz w:val="24"/>
          <w:szCs w:val="24"/>
        </w:rPr>
        <w:t xml:space="preserve"> tidak </w:t>
      </w:r>
      <w:r w:rsidRPr="004B6650">
        <w:rPr>
          <w:rFonts w:ascii="Times New Roman" w:hAnsi="Times New Roman" w:cs="Times New Roman"/>
          <w:sz w:val="24"/>
          <w:szCs w:val="24"/>
          <w:lang w:val="id-ID"/>
        </w:rPr>
        <w:t xml:space="preserve"> mendukung</w:t>
      </w:r>
      <w:r w:rsidRPr="004B6650">
        <w:rPr>
          <w:rFonts w:ascii="Times New Roman" w:hAnsi="Times New Roman" w:cs="Times New Roman"/>
          <w:sz w:val="24"/>
          <w:szCs w:val="24"/>
        </w:rPr>
        <w:t xml:space="preserve"> dapat menjadi hambatan dalam upaya penanggulangan tindak kejahatan pedofilia di Polres Rote Ndao, M</w:t>
      </w:r>
      <w:r w:rsidRPr="004B6650">
        <w:rPr>
          <w:rFonts w:ascii="Times New Roman" w:hAnsi="Times New Roman" w:cs="Times New Roman"/>
          <w:sz w:val="24"/>
          <w:szCs w:val="24"/>
          <w:lang w:val="id-ID"/>
        </w:rPr>
        <w:t xml:space="preserve">asyarakat, yaitu lingkungan </w:t>
      </w:r>
      <w:r w:rsidRPr="004B6650">
        <w:rPr>
          <w:rFonts w:ascii="Times New Roman" w:hAnsi="Times New Roman" w:cs="Times New Roman"/>
          <w:sz w:val="24"/>
          <w:szCs w:val="24"/>
        </w:rPr>
        <w:t>dapat menjadi hambatan dalam upaya penanggulangan tindak kejahatan pedofilia di Polres Rote Ndao, K</w:t>
      </w:r>
      <w:r w:rsidRPr="004B6650">
        <w:rPr>
          <w:rFonts w:ascii="Times New Roman" w:hAnsi="Times New Roman" w:cs="Times New Roman"/>
          <w:sz w:val="24"/>
          <w:szCs w:val="24"/>
          <w:lang w:val="id-ID"/>
        </w:rPr>
        <w:t xml:space="preserve">ebudayaan yaitu sebagai hasil karya, cipta dan rasa </w:t>
      </w:r>
      <w:r w:rsidRPr="004B6650">
        <w:rPr>
          <w:rFonts w:ascii="Times New Roman" w:hAnsi="Times New Roman" w:cs="Times New Roman"/>
          <w:sz w:val="24"/>
          <w:szCs w:val="24"/>
        </w:rPr>
        <w:t>dapat menjadi hambatan dalam upaya penanggulangan tindak kejahatan pedofilia di Polres Rote Ndao.</w:t>
      </w:r>
    </w:p>
    <w:p w:rsidR="002B5A98" w:rsidRDefault="002B5A98" w:rsidP="002B5A9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K</w:t>
      </w:r>
      <w:r w:rsidRPr="004B6650">
        <w:rPr>
          <w:rFonts w:ascii="Times New Roman" w:hAnsi="Times New Roman" w:cs="Times New Roman"/>
          <w:sz w:val="24"/>
          <w:szCs w:val="24"/>
        </w:rPr>
        <w:t>epolisian  lebih intensif turun dan melakukan kegiatan-kegiatan sosialisasi di masyarakat mengenai perlindungan terhadap anak-anak, sehingga anak bisa terhindar dari tindak kejahatan pedofilia.Adanya sikap pro-aktif terutama dari Polres</w:t>
      </w:r>
      <w:r w:rsidRPr="004B6650">
        <w:rPr>
          <w:rFonts w:ascii="Times New Roman" w:hAnsi="Times New Roman" w:cs="Times New Roman"/>
          <w:sz w:val="24"/>
          <w:szCs w:val="24"/>
          <w:lang w:val="id-ID"/>
        </w:rPr>
        <w:t xml:space="preserve"> Rote Ndao</w:t>
      </w:r>
      <w:r w:rsidRPr="004B6650">
        <w:rPr>
          <w:rFonts w:ascii="Times New Roman" w:hAnsi="Times New Roman" w:cs="Times New Roman"/>
          <w:sz w:val="24"/>
          <w:szCs w:val="24"/>
        </w:rPr>
        <w:t xml:space="preserve"> </w:t>
      </w:r>
      <w:r w:rsidRPr="004B6650">
        <w:rPr>
          <w:rFonts w:ascii="Times New Roman" w:hAnsi="Times New Roman" w:cs="Times New Roman"/>
          <w:sz w:val="24"/>
          <w:szCs w:val="24"/>
        </w:rPr>
        <w:lastRenderedPageBreak/>
        <w:t>tentunya sebagai pihak yang berwenang, untuk membantu mengungkap kasus kekerasan tersebut. kompleksnya permasalahan yang dihadapi oleh para petugas kepolisian dalam menangani korban, sebaiknya diadakan pendidikan atau sekolah khusus agar para petugas semakin profesional dan baik dalam menjalankan tugas mulianya, masyarakat segera melaporkan kepada pihak yang berwajib apabila mengetahui adanya tindak kejahatan yang dialami oleh anak-anak , masyarakat jangan takut untuk menjadi saksi, orangtua tidak malu melaporkan kepada polisi apabila anaknnya menjadi korban kejahatan pedofilia agar polisi  dapat segera melakukan tindakan visum terhadap korban sehingga dapat menjadi salah satu bukti dalam proses hukum terhadap pelaku.</w:t>
      </w:r>
    </w:p>
    <w:p w:rsidR="007F401F" w:rsidRPr="004B6650" w:rsidRDefault="007F401F" w:rsidP="002B5A98">
      <w:pPr>
        <w:spacing w:after="0" w:line="360" w:lineRule="auto"/>
        <w:ind w:firstLine="567"/>
        <w:jc w:val="both"/>
        <w:rPr>
          <w:rFonts w:ascii="Times New Roman" w:hAnsi="Times New Roman" w:cs="Times New Roman"/>
          <w:sz w:val="24"/>
          <w:szCs w:val="24"/>
        </w:rPr>
      </w:pPr>
    </w:p>
    <w:p w:rsidR="002B5A98" w:rsidRPr="00034C71" w:rsidRDefault="002B5A98" w:rsidP="002B5A98">
      <w:pPr>
        <w:autoSpaceDE w:val="0"/>
        <w:autoSpaceDN w:val="0"/>
        <w:adjustRightInd w:val="0"/>
        <w:spacing w:after="0" w:line="360" w:lineRule="auto"/>
        <w:ind w:left="720" w:hanging="720"/>
        <w:rPr>
          <w:rFonts w:ascii="Times New Roman" w:hAnsi="Times New Roman" w:cs="Times New Roman"/>
          <w:b/>
        </w:rPr>
      </w:pPr>
      <w:r w:rsidRPr="00034C71">
        <w:rPr>
          <w:rFonts w:ascii="Times New Roman" w:hAnsi="Times New Roman" w:cs="Times New Roman"/>
          <w:b/>
        </w:rPr>
        <w:t>DAFTAR PUSTAKA</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r w:rsidRPr="004B6650">
        <w:rPr>
          <w:rFonts w:ascii="Times New Roman" w:hAnsi="Times New Roman" w:cs="Times New Roman"/>
          <w:sz w:val="24"/>
          <w:szCs w:val="24"/>
        </w:rPr>
        <w:t xml:space="preserve">Abdussalam.H.R, </w:t>
      </w:r>
      <w:r w:rsidRPr="004B6650">
        <w:rPr>
          <w:rFonts w:ascii="Times New Roman" w:hAnsi="Times New Roman" w:cs="Times New Roman"/>
          <w:i/>
          <w:sz w:val="24"/>
          <w:szCs w:val="24"/>
        </w:rPr>
        <w:t>Kriminologi</w:t>
      </w:r>
      <w:r w:rsidRPr="004B6650">
        <w:rPr>
          <w:rFonts w:ascii="Times New Roman" w:hAnsi="Times New Roman" w:cs="Times New Roman"/>
          <w:sz w:val="24"/>
          <w:szCs w:val="24"/>
        </w:rPr>
        <w:t xml:space="preserve">, </w:t>
      </w:r>
      <w:proofErr w:type="gramStart"/>
      <w:r w:rsidRPr="004B6650">
        <w:rPr>
          <w:rFonts w:ascii="Times New Roman" w:hAnsi="Times New Roman" w:cs="Times New Roman"/>
          <w:sz w:val="24"/>
          <w:szCs w:val="24"/>
        </w:rPr>
        <w:t>Jakarta :</w:t>
      </w:r>
      <w:proofErr w:type="gramEnd"/>
      <w:r w:rsidRPr="004B6650">
        <w:rPr>
          <w:rFonts w:ascii="Times New Roman" w:hAnsi="Times New Roman" w:cs="Times New Roman"/>
          <w:sz w:val="24"/>
          <w:szCs w:val="24"/>
        </w:rPr>
        <w:t xml:space="preserve"> Restu Agung. 2002.</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r w:rsidRPr="004B6650">
        <w:rPr>
          <w:rFonts w:ascii="Times New Roman" w:hAnsi="Times New Roman" w:cs="Times New Roman"/>
          <w:sz w:val="24"/>
          <w:szCs w:val="24"/>
        </w:rPr>
        <w:t>Arief Nawawi Barda, Masalah Penegakan Hukum Dan Kebijakan Hukum Pidana Dalam Penanggulangan Kejahatan</w:t>
      </w:r>
      <w:proofErr w:type="gramStart"/>
      <w:r w:rsidRPr="004B6650">
        <w:rPr>
          <w:rFonts w:ascii="Times New Roman" w:hAnsi="Times New Roman" w:cs="Times New Roman"/>
          <w:sz w:val="24"/>
          <w:szCs w:val="24"/>
        </w:rPr>
        <w:t>,Semarang</w:t>
      </w:r>
      <w:proofErr w:type="gramEnd"/>
      <w:r w:rsidRPr="004B6650">
        <w:rPr>
          <w:rFonts w:ascii="Times New Roman" w:hAnsi="Times New Roman" w:cs="Times New Roman"/>
          <w:sz w:val="24"/>
          <w:szCs w:val="24"/>
        </w:rPr>
        <w:t xml:space="preserve"> : Kencana.2000</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r w:rsidRPr="004B6650">
        <w:rPr>
          <w:rFonts w:ascii="Times New Roman" w:hAnsi="Times New Roman" w:cs="Times New Roman"/>
          <w:sz w:val="24"/>
          <w:szCs w:val="24"/>
        </w:rPr>
        <w:t>Chazawi Adami</w:t>
      </w:r>
      <w:proofErr w:type="gramStart"/>
      <w:r w:rsidRPr="004B6650">
        <w:rPr>
          <w:rFonts w:ascii="Times New Roman" w:hAnsi="Times New Roman" w:cs="Times New Roman"/>
          <w:sz w:val="24"/>
          <w:szCs w:val="24"/>
        </w:rPr>
        <w:t xml:space="preserve">,  </w:t>
      </w:r>
      <w:r w:rsidRPr="004B6650">
        <w:rPr>
          <w:rFonts w:ascii="Times New Roman" w:hAnsi="Times New Roman" w:cs="Times New Roman"/>
          <w:i/>
          <w:sz w:val="24"/>
          <w:szCs w:val="24"/>
        </w:rPr>
        <w:t>Tindak</w:t>
      </w:r>
      <w:proofErr w:type="gramEnd"/>
      <w:r w:rsidRPr="004B6650">
        <w:rPr>
          <w:rFonts w:ascii="Times New Roman" w:hAnsi="Times New Roman" w:cs="Times New Roman"/>
          <w:i/>
          <w:sz w:val="24"/>
          <w:szCs w:val="24"/>
        </w:rPr>
        <w:t xml:space="preserve"> Pidana Mengenai Kesopanan</w:t>
      </w:r>
      <w:r w:rsidRPr="004B6650">
        <w:rPr>
          <w:rFonts w:ascii="Times New Roman" w:hAnsi="Times New Roman" w:cs="Times New Roman"/>
          <w:sz w:val="24"/>
          <w:szCs w:val="24"/>
        </w:rPr>
        <w:t>, Jakarta : Raja Grafindo Perkasa  2005.</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r w:rsidRPr="004B6650">
        <w:rPr>
          <w:rFonts w:ascii="Times New Roman" w:hAnsi="Times New Roman" w:cs="Times New Roman"/>
          <w:sz w:val="24"/>
          <w:szCs w:val="24"/>
        </w:rPr>
        <w:t xml:space="preserve">Hariwijaya, Triton, </w:t>
      </w:r>
      <w:r w:rsidRPr="004B6650">
        <w:rPr>
          <w:rFonts w:ascii="Times New Roman" w:hAnsi="Times New Roman" w:cs="Times New Roman"/>
          <w:i/>
          <w:sz w:val="24"/>
          <w:szCs w:val="24"/>
        </w:rPr>
        <w:t>Teknik Penulisan Skripsi Dan Tesis</w:t>
      </w:r>
      <w:r w:rsidRPr="004B6650">
        <w:rPr>
          <w:rFonts w:ascii="Times New Roman" w:hAnsi="Times New Roman" w:cs="Times New Roman"/>
          <w:sz w:val="24"/>
          <w:szCs w:val="24"/>
        </w:rPr>
        <w:t xml:space="preserve">, </w:t>
      </w:r>
      <w:proofErr w:type="gramStart"/>
      <w:r w:rsidRPr="004B6650">
        <w:rPr>
          <w:rFonts w:ascii="Times New Roman" w:hAnsi="Times New Roman" w:cs="Times New Roman"/>
          <w:sz w:val="24"/>
          <w:szCs w:val="24"/>
        </w:rPr>
        <w:t>Yogyakarta :</w:t>
      </w:r>
      <w:proofErr w:type="gramEnd"/>
      <w:r w:rsidRPr="004B6650">
        <w:rPr>
          <w:rFonts w:ascii="Times New Roman" w:hAnsi="Times New Roman" w:cs="Times New Roman"/>
          <w:sz w:val="24"/>
          <w:szCs w:val="24"/>
        </w:rPr>
        <w:t xml:space="preserve"> Oryza. 2007.</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r w:rsidRPr="004B6650">
        <w:rPr>
          <w:rFonts w:ascii="Times New Roman" w:hAnsi="Times New Roman" w:cs="Times New Roman"/>
          <w:sz w:val="24"/>
          <w:szCs w:val="24"/>
        </w:rPr>
        <w:t>Marlina</w:t>
      </w:r>
      <w:r w:rsidRPr="004B6650">
        <w:rPr>
          <w:rFonts w:ascii="Times New Roman" w:hAnsi="Times New Roman" w:cs="Times New Roman"/>
          <w:i/>
          <w:sz w:val="24"/>
          <w:szCs w:val="24"/>
        </w:rPr>
        <w:t xml:space="preserve">, Peradilan Pidana Anak Di Indonesia Pengembangan konsep </w:t>
      </w:r>
      <w:r w:rsidRPr="004B6650">
        <w:rPr>
          <w:rFonts w:ascii="Times New Roman" w:hAnsi="Times New Roman" w:cs="Times New Roman"/>
          <w:i/>
          <w:sz w:val="24"/>
          <w:szCs w:val="24"/>
        </w:rPr>
        <w:lastRenderedPageBreak/>
        <w:t>Diversi dan Retorative Justice</w:t>
      </w:r>
      <w:proofErr w:type="gramStart"/>
      <w:r w:rsidRPr="004B6650">
        <w:rPr>
          <w:rFonts w:ascii="Times New Roman" w:hAnsi="Times New Roman" w:cs="Times New Roman"/>
          <w:i/>
          <w:sz w:val="24"/>
          <w:szCs w:val="24"/>
        </w:rPr>
        <w:t>,</w:t>
      </w:r>
      <w:r w:rsidRPr="004B6650">
        <w:rPr>
          <w:rFonts w:ascii="Times New Roman" w:hAnsi="Times New Roman" w:cs="Times New Roman"/>
          <w:sz w:val="24"/>
          <w:szCs w:val="24"/>
        </w:rPr>
        <w:t>Bandung</w:t>
      </w:r>
      <w:proofErr w:type="gramEnd"/>
      <w:r w:rsidRPr="004B6650">
        <w:rPr>
          <w:rFonts w:ascii="Times New Roman" w:hAnsi="Times New Roman" w:cs="Times New Roman"/>
          <w:sz w:val="24"/>
          <w:szCs w:val="24"/>
        </w:rPr>
        <w:t xml:space="preserve"> : Refika Aditama. 2009.</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r w:rsidRPr="004B6650">
        <w:rPr>
          <w:rFonts w:ascii="Times New Roman" w:hAnsi="Times New Roman" w:cs="Times New Roman"/>
          <w:sz w:val="24"/>
          <w:szCs w:val="24"/>
        </w:rPr>
        <w:t xml:space="preserve">Noor Juliansyah, </w:t>
      </w:r>
      <w:r w:rsidRPr="004B6650">
        <w:rPr>
          <w:rFonts w:ascii="Times New Roman" w:hAnsi="Times New Roman" w:cs="Times New Roman"/>
          <w:i/>
          <w:sz w:val="24"/>
          <w:szCs w:val="24"/>
        </w:rPr>
        <w:t>Metodologi Penelitian</w:t>
      </w:r>
      <w:r w:rsidRPr="004B6650">
        <w:rPr>
          <w:rFonts w:ascii="Times New Roman" w:hAnsi="Times New Roman" w:cs="Times New Roman"/>
          <w:sz w:val="24"/>
          <w:szCs w:val="24"/>
        </w:rPr>
        <w:t>, Jakarta, Kencana Prenada Media Group. 2011.</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r w:rsidRPr="004B6650">
        <w:rPr>
          <w:rFonts w:ascii="Times New Roman" w:hAnsi="Times New Roman" w:cs="Times New Roman"/>
          <w:sz w:val="24"/>
          <w:szCs w:val="24"/>
        </w:rPr>
        <w:t xml:space="preserve">Saraswati Rika, Hukum Perlidungan Anak Di Indonesia, </w:t>
      </w:r>
      <w:proofErr w:type="gramStart"/>
      <w:r w:rsidRPr="004B6650">
        <w:rPr>
          <w:rFonts w:ascii="Times New Roman" w:hAnsi="Times New Roman" w:cs="Times New Roman"/>
          <w:sz w:val="24"/>
          <w:szCs w:val="24"/>
        </w:rPr>
        <w:t>Bandung :</w:t>
      </w:r>
      <w:proofErr w:type="gramEnd"/>
      <w:r w:rsidRPr="004B6650">
        <w:rPr>
          <w:rFonts w:ascii="Times New Roman" w:hAnsi="Times New Roman" w:cs="Times New Roman"/>
          <w:sz w:val="24"/>
          <w:szCs w:val="24"/>
        </w:rPr>
        <w:t xml:space="preserve"> Citra Aditya Bhakti.2002.</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lang w:val="id-ID"/>
        </w:rPr>
      </w:pPr>
      <w:r w:rsidRPr="004B6650">
        <w:rPr>
          <w:rFonts w:ascii="Times New Roman" w:hAnsi="Times New Roman" w:cs="Times New Roman"/>
          <w:sz w:val="24"/>
          <w:szCs w:val="24"/>
        </w:rPr>
        <w:t xml:space="preserve">Soekanto Soerjono, </w:t>
      </w:r>
      <w:r w:rsidRPr="004B6650">
        <w:rPr>
          <w:rFonts w:ascii="Times New Roman" w:hAnsi="Times New Roman" w:cs="Times New Roman"/>
          <w:i/>
          <w:sz w:val="24"/>
          <w:szCs w:val="24"/>
        </w:rPr>
        <w:t>Pengantar Penelitian Hukum</w:t>
      </w:r>
      <w:r w:rsidRPr="004B6650">
        <w:rPr>
          <w:rFonts w:ascii="Times New Roman" w:hAnsi="Times New Roman" w:cs="Times New Roman"/>
          <w:sz w:val="24"/>
          <w:szCs w:val="24"/>
        </w:rPr>
        <w:t>, Jakarta: Universitas Indonesia. 1986.</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lang w:val="id-ID"/>
        </w:rPr>
      </w:pPr>
      <w:r w:rsidRPr="004B6650">
        <w:rPr>
          <w:rFonts w:ascii="Times New Roman" w:hAnsi="Times New Roman" w:cs="Times New Roman"/>
          <w:sz w:val="24"/>
          <w:szCs w:val="24"/>
        </w:rPr>
        <w:t>Soekanto Soerjono</w:t>
      </w:r>
      <w:r w:rsidRPr="004B6650">
        <w:rPr>
          <w:rFonts w:ascii="Times New Roman" w:hAnsi="Times New Roman" w:cs="Times New Roman"/>
          <w:sz w:val="24"/>
          <w:szCs w:val="24"/>
          <w:lang w:val="id-ID"/>
        </w:rPr>
        <w:t>, Faktor-Faktor Yang Mempengaruhi Penegakan Hukum</w:t>
      </w:r>
      <w:proofErr w:type="gramStart"/>
      <w:r w:rsidRPr="004B6650">
        <w:rPr>
          <w:rFonts w:ascii="Times New Roman" w:hAnsi="Times New Roman" w:cs="Times New Roman"/>
          <w:sz w:val="24"/>
          <w:szCs w:val="24"/>
          <w:lang w:val="id-ID"/>
        </w:rPr>
        <w:t>,Jakarta</w:t>
      </w:r>
      <w:proofErr w:type="gramEnd"/>
      <w:r w:rsidRPr="004B6650">
        <w:rPr>
          <w:rFonts w:ascii="Times New Roman" w:hAnsi="Times New Roman" w:cs="Times New Roman"/>
          <w:sz w:val="24"/>
          <w:szCs w:val="24"/>
          <w:lang w:val="id-ID"/>
        </w:rPr>
        <w:t xml:space="preserve"> : </w:t>
      </w:r>
      <w:r w:rsidRPr="004B6650">
        <w:rPr>
          <w:rFonts w:ascii="Times New Roman" w:hAnsi="Times New Roman" w:cs="Times New Roman"/>
          <w:sz w:val="24"/>
          <w:szCs w:val="24"/>
        </w:rPr>
        <w:t>Raja Grafindo Perkasa</w:t>
      </w:r>
      <w:r w:rsidRPr="004B6650">
        <w:rPr>
          <w:rFonts w:ascii="Times New Roman" w:hAnsi="Times New Roman" w:cs="Times New Roman"/>
          <w:sz w:val="24"/>
          <w:szCs w:val="24"/>
          <w:lang w:val="id-ID"/>
        </w:rPr>
        <w:t>.2011.</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lang w:val="id-ID"/>
        </w:rPr>
      </w:pPr>
      <w:proofErr w:type="gramStart"/>
      <w:r w:rsidRPr="004B6650">
        <w:rPr>
          <w:rFonts w:ascii="Times New Roman" w:hAnsi="Times New Roman" w:cs="Times New Roman"/>
          <w:sz w:val="24"/>
          <w:szCs w:val="24"/>
        </w:rPr>
        <w:t>Kitab Undang-Undang Hukum Pidana (KUHP).</w:t>
      </w:r>
      <w:proofErr w:type="gramEnd"/>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r w:rsidRPr="003100D2">
        <w:rPr>
          <w:rFonts w:ascii="Times New Roman" w:hAnsi="Times New Roman" w:cs="Times New Roman"/>
          <w:sz w:val="24"/>
          <w:szCs w:val="24"/>
        </w:rPr>
        <w:t>Kitab</w:t>
      </w:r>
      <w:r w:rsidRPr="004B6650">
        <w:rPr>
          <w:rFonts w:ascii="Times New Roman" w:hAnsi="Times New Roman" w:cs="Times New Roman"/>
          <w:sz w:val="24"/>
          <w:szCs w:val="24"/>
          <w:lang w:val="id-ID"/>
        </w:rPr>
        <w:t xml:space="preserve"> Undang-Undang Hukum Perdata </w:t>
      </w:r>
      <w:proofErr w:type="gramStart"/>
      <w:r w:rsidRPr="004B6650">
        <w:rPr>
          <w:rFonts w:ascii="Times New Roman" w:hAnsi="Times New Roman" w:cs="Times New Roman"/>
          <w:sz w:val="24"/>
          <w:szCs w:val="24"/>
          <w:lang w:val="id-ID"/>
        </w:rPr>
        <w:t xml:space="preserve">( </w:t>
      </w:r>
      <w:r w:rsidRPr="003100D2">
        <w:rPr>
          <w:rFonts w:ascii="Times New Roman" w:hAnsi="Times New Roman" w:cs="Times New Roman"/>
          <w:sz w:val="24"/>
          <w:szCs w:val="24"/>
        </w:rPr>
        <w:t>KUHPerdata</w:t>
      </w:r>
      <w:proofErr w:type="gramEnd"/>
      <w:r w:rsidRPr="003100D2">
        <w:rPr>
          <w:rFonts w:ascii="Times New Roman" w:hAnsi="Times New Roman" w:cs="Times New Roman"/>
          <w:sz w:val="24"/>
          <w:szCs w:val="24"/>
        </w:rPr>
        <w:t>)</w:t>
      </w:r>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proofErr w:type="gramStart"/>
      <w:r w:rsidRPr="004B6650">
        <w:rPr>
          <w:rFonts w:ascii="Times New Roman" w:hAnsi="Times New Roman" w:cs="Times New Roman"/>
          <w:sz w:val="24"/>
          <w:szCs w:val="24"/>
        </w:rPr>
        <w:t>Kitab Undang-Undang Hukum Acara Pidana (KUHAP).</w:t>
      </w:r>
      <w:proofErr w:type="gramEnd"/>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proofErr w:type="gramStart"/>
      <w:r w:rsidRPr="004B6650">
        <w:rPr>
          <w:rFonts w:ascii="Times New Roman" w:hAnsi="Times New Roman" w:cs="Times New Roman"/>
          <w:sz w:val="24"/>
          <w:szCs w:val="24"/>
        </w:rPr>
        <w:t>Undang-Undang No. 3 Tahun 1997 tentang Pengadilan Anak.</w:t>
      </w:r>
      <w:proofErr w:type="gramEnd"/>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rPr>
      </w:pPr>
      <w:proofErr w:type="gramStart"/>
      <w:r w:rsidRPr="004B6650">
        <w:rPr>
          <w:rFonts w:ascii="Times New Roman" w:hAnsi="Times New Roman" w:cs="Times New Roman"/>
          <w:sz w:val="24"/>
          <w:szCs w:val="24"/>
        </w:rPr>
        <w:t>Undang-Undang No.39 Tahun 1999 tentang Hak Asasi Manusia.</w:t>
      </w:r>
      <w:proofErr w:type="gramEnd"/>
    </w:p>
    <w:p w:rsidR="002B5A98" w:rsidRPr="004B6650" w:rsidRDefault="002B5A98" w:rsidP="002B5A98">
      <w:pPr>
        <w:autoSpaceDE w:val="0"/>
        <w:autoSpaceDN w:val="0"/>
        <w:adjustRightInd w:val="0"/>
        <w:spacing w:after="0" w:line="240" w:lineRule="auto"/>
        <w:ind w:left="810" w:hanging="810"/>
        <w:jc w:val="both"/>
        <w:rPr>
          <w:rFonts w:ascii="Times New Roman" w:hAnsi="Times New Roman" w:cs="Times New Roman"/>
          <w:sz w:val="24"/>
          <w:szCs w:val="24"/>
          <w:lang w:val="id-ID"/>
        </w:rPr>
      </w:pPr>
      <w:proofErr w:type="gramStart"/>
      <w:r w:rsidRPr="004B6650">
        <w:rPr>
          <w:rFonts w:ascii="Times New Roman" w:hAnsi="Times New Roman" w:cs="Times New Roman"/>
          <w:sz w:val="24"/>
          <w:szCs w:val="24"/>
        </w:rPr>
        <w:t>Undang-Undang No. 23 Tahun 2002 tentang Perlindungan Anak.</w:t>
      </w:r>
      <w:proofErr w:type="gramEnd"/>
    </w:p>
    <w:p w:rsidR="002B5A98" w:rsidRPr="004B6650" w:rsidRDefault="002B5A98" w:rsidP="002B5A98">
      <w:pPr>
        <w:autoSpaceDE w:val="0"/>
        <w:autoSpaceDN w:val="0"/>
        <w:adjustRightInd w:val="0"/>
        <w:spacing w:after="0" w:line="240" w:lineRule="auto"/>
        <w:ind w:left="810" w:hanging="810"/>
        <w:jc w:val="both"/>
        <w:rPr>
          <w:sz w:val="24"/>
          <w:szCs w:val="24"/>
          <w:lang w:val="id-ID"/>
        </w:rPr>
      </w:pPr>
      <w:proofErr w:type="gramStart"/>
      <w:r w:rsidRPr="003100D2">
        <w:rPr>
          <w:rFonts w:ascii="Times New Roman" w:hAnsi="Times New Roman" w:cs="Times New Roman"/>
          <w:sz w:val="24"/>
          <w:szCs w:val="24"/>
        </w:rPr>
        <w:t>Undang</w:t>
      </w:r>
      <w:r w:rsidRPr="004B6650">
        <w:rPr>
          <w:rFonts w:ascii="Times New Roman" w:hAnsi="Times New Roman" w:cs="Times New Roman"/>
          <w:sz w:val="24"/>
          <w:szCs w:val="24"/>
          <w:lang w:val="id-ID"/>
        </w:rPr>
        <w:t xml:space="preserve">-Undang No.35 Tahun 2014 </w:t>
      </w:r>
      <w:r w:rsidRPr="004B6650">
        <w:rPr>
          <w:rFonts w:ascii="Times New Roman" w:hAnsi="Times New Roman" w:cs="Times New Roman"/>
          <w:sz w:val="24"/>
          <w:szCs w:val="24"/>
        </w:rPr>
        <w:t>tentang Perlindungan Anak.</w:t>
      </w:r>
      <w:proofErr w:type="gramEnd"/>
    </w:p>
    <w:sectPr w:rsidR="002B5A98" w:rsidRPr="004B6650" w:rsidSect="007F401F">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DB2" w:rsidRDefault="00552DB2">
      <w:pPr>
        <w:spacing w:after="0" w:line="240" w:lineRule="auto"/>
      </w:pPr>
      <w:r>
        <w:separator/>
      </w:r>
    </w:p>
  </w:endnote>
  <w:endnote w:type="continuationSeparator" w:id="0">
    <w:p w:rsidR="00552DB2" w:rsidRDefault="00552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1251"/>
      <w:docPartObj>
        <w:docPartGallery w:val="Page Numbers (Bottom of Page)"/>
        <w:docPartUnique/>
      </w:docPartObj>
    </w:sdtPr>
    <w:sdtEndPr/>
    <w:sdtContent>
      <w:p w:rsidR="002A7972" w:rsidRDefault="00FF51B5">
        <w:pPr>
          <w:pStyle w:val="Footer"/>
          <w:jc w:val="center"/>
        </w:pPr>
        <w:r>
          <w:fldChar w:fldCharType="begin"/>
        </w:r>
        <w:r>
          <w:instrText xml:space="preserve"> PAGE   \* MERGEFORMAT </w:instrText>
        </w:r>
        <w:r>
          <w:fldChar w:fldCharType="separate"/>
        </w:r>
        <w:r w:rsidR="00DC7341">
          <w:rPr>
            <w:noProof/>
          </w:rPr>
          <w:t>1</w:t>
        </w:r>
        <w:r>
          <w:rPr>
            <w:noProof/>
          </w:rPr>
          <w:fldChar w:fldCharType="end"/>
        </w:r>
      </w:p>
    </w:sdtContent>
  </w:sdt>
  <w:p w:rsidR="002A7972" w:rsidRDefault="00552D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DB2" w:rsidRDefault="00552DB2">
      <w:pPr>
        <w:spacing w:after="0" w:line="240" w:lineRule="auto"/>
      </w:pPr>
      <w:r>
        <w:separator/>
      </w:r>
    </w:p>
  </w:footnote>
  <w:footnote w:type="continuationSeparator" w:id="0">
    <w:p w:rsidR="00552DB2" w:rsidRDefault="00552D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531B6"/>
    <w:multiLevelType w:val="hybridMultilevel"/>
    <w:tmpl w:val="120EE5D4"/>
    <w:lvl w:ilvl="0" w:tplc="8B76C5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CE0F62"/>
    <w:multiLevelType w:val="hybridMultilevel"/>
    <w:tmpl w:val="7A7ED34E"/>
    <w:lvl w:ilvl="0" w:tplc="D9D44D64">
      <w:start w:val="1"/>
      <w:numFmt w:val="lowerLetter"/>
      <w:lvlText w:val="%1."/>
      <w:lvlJc w:val="left"/>
      <w:pPr>
        <w:ind w:left="786" w:hanging="360"/>
      </w:pPr>
      <w:rPr>
        <w:rFonts w:hint="default"/>
        <w:sz w:val="22"/>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A98"/>
    <w:rsid w:val="0027019C"/>
    <w:rsid w:val="002B5A98"/>
    <w:rsid w:val="00394D82"/>
    <w:rsid w:val="00397137"/>
    <w:rsid w:val="00402CCD"/>
    <w:rsid w:val="00552DB2"/>
    <w:rsid w:val="007F401F"/>
    <w:rsid w:val="00A57573"/>
    <w:rsid w:val="00DC7341"/>
    <w:rsid w:val="00E15CBB"/>
    <w:rsid w:val="00ED40E1"/>
    <w:rsid w:val="00FF51B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ind w:firstLine="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A98"/>
    <w:pPr>
      <w:spacing w:line="276" w:lineRule="auto"/>
      <w:ind w:firstLine="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A98"/>
    <w:pPr>
      <w:ind w:left="720"/>
      <w:contextualSpacing/>
    </w:pPr>
  </w:style>
  <w:style w:type="table" w:styleId="TableGrid">
    <w:name w:val="Table Grid"/>
    <w:basedOn w:val="TableNormal"/>
    <w:uiPriority w:val="59"/>
    <w:rsid w:val="002B5A98"/>
    <w:pPr>
      <w:spacing w:after="0"/>
      <w:ind w:firstLine="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2B5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A98"/>
    <w:rPr>
      <w:lang w:val="en-US"/>
    </w:rPr>
  </w:style>
  <w:style w:type="character" w:styleId="Hyperlink">
    <w:name w:val="Hyperlink"/>
    <w:basedOn w:val="DefaultParagraphFont"/>
    <w:uiPriority w:val="99"/>
    <w:unhideWhenUsed/>
    <w:rsid w:val="002B5A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ind w:firstLine="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A98"/>
    <w:pPr>
      <w:spacing w:line="276" w:lineRule="auto"/>
      <w:ind w:firstLine="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A98"/>
    <w:pPr>
      <w:ind w:left="720"/>
      <w:contextualSpacing/>
    </w:pPr>
  </w:style>
  <w:style w:type="table" w:styleId="TableGrid">
    <w:name w:val="Table Grid"/>
    <w:basedOn w:val="TableNormal"/>
    <w:uiPriority w:val="59"/>
    <w:rsid w:val="002B5A98"/>
    <w:pPr>
      <w:spacing w:after="0"/>
      <w:ind w:firstLine="0"/>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2B5A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A98"/>
    <w:rPr>
      <w:lang w:val="en-US"/>
    </w:rPr>
  </w:style>
  <w:style w:type="character" w:styleId="Hyperlink">
    <w:name w:val="Hyperlink"/>
    <w:basedOn w:val="DefaultParagraphFont"/>
    <w:uiPriority w:val="99"/>
    <w:unhideWhenUsed/>
    <w:rsid w:val="002B5A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rey960@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inarharapan.co.id"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3505</Words>
  <Characters>19981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 Furqan</cp:lastModifiedBy>
  <cp:revision>4</cp:revision>
  <cp:lastPrinted>2024-08-12T08:20:00Z</cp:lastPrinted>
  <dcterms:created xsi:type="dcterms:W3CDTF">2024-08-12T08:20:00Z</dcterms:created>
  <dcterms:modified xsi:type="dcterms:W3CDTF">2024-08-12T09:29:00Z</dcterms:modified>
</cp:coreProperties>
</file>